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41" w:rsidRDefault="006E4441" w:rsidP="00370C66">
      <w:pPr>
        <w:rPr>
          <w:sz w:val="28"/>
          <w:szCs w:val="28"/>
        </w:rPr>
      </w:pPr>
    </w:p>
    <w:p w:rsidR="006E4441" w:rsidRDefault="006E4441" w:rsidP="00370C66">
      <w:pPr>
        <w:rPr>
          <w:sz w:val="28"/>
          <w:szCs w:val="28"/>
        </w:rPr>
      </w:pPr>
    </w:p>
    <w:p w:rsidR="006E4441" w:rsidRDefault="006E4441" w:rsidP="00370C6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E4441" w:rsidRPr="00466408" w:rsidTr="002C4A2F">
        <w:tc>
          <w:tcPr>
            <w:tcW w:w="4785" w:type="dxa"/>
          </w:tcPr>
          <w:p w:rsidR="006E4441" w:rsidRPr="00466408" w:rsidRDefault="006E4441" w:rsidP="002C4A2F">
            <w:pPr>
              <w:shd w:val="clear" w:color="auto" w:fill="FFFFFF"/>
              <w:rPr>
                <w:bCs/>
                <w:color w:val="000000"/>
              </w:rPr>
            </w:pPr>
            <w:r w:rsidRPr="00466408">
              <w:t>Рассмотрено</w:t>
            </w:r>
          </w:p>
          <w:p w:rsidR="006E4441" w:rsidRPr="00466408" w:rsidRDefault="006E4441" w:rsidP="002C4A2F">
            <w:pPr>
              <w:shd w:val="clear" w:color="auto" w:fill="FFFFFF"/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6E4441" w:rsidRPr="00466408" w:rsidRDefault="006E4441" w:rsidP="002C4A2F">
            <w:pPr>
              <w:shd w:val="clear" w:color="auto" w:fill="FFFFFF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Протокол №2 от 31</w:t>
            </w:r>
            <w:r w:rsidRPr="00466408">
              <w:rPr>
                <w:bCs/>
                <w:color w:val="000000"/>
              </w:rPr>
              <w:t xml:space="preserve"> августа  2017 г.</w:t>
            </w:r>
          </w:p>
          <w:p w:rsidR="006E4441" w:rsidRPr="00466408" w:rsidRDefault="006E4441" w:rsidP="002C4A2F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5" w:type="dxa"/>
          </w:tcPr>
          <w:p w:rsidR="006E4441" w:rsidRPr="00466408" w:rsidRDefault="006E4441" w:rsidP="002C4A2F">
            <w:pPr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 xml:space="preserve">Утверждено </w:t>
            </w:r>
          </w:p>
          <w:p w:rsidR="006E4441" w:rsidRPr="00466408" w:rsidRDefault="006E4441" w:rsidP="002C4A2F">
            <w:pPr>
              <w:rPr>
                <w:bCs/>
                <w:color w:val="000000"/>
              </w:rPr>
            </w:pPr>
            <w:r w:rsidRPr="00466408">
              <w:rPr>
                <w:bCs/>
                <w:color w:val="000000"/>
              </w:rPr>
              <w:t>приказом по МБОУ  «Харьковская средняя общеобразовательная школа»</w:t>
            </w:r>
          </w:p>
          <w:p w:rsidR="006E4441" w:rsidRPr="00466408" w:rsidRDefault="006E4441" w:rsidP="002C4A2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 w:rsidRPr="00466408">
              <w:rPr>
                <w:bCs/>
                <w:color w:val="000000"/>
              </w:rPr>
              <w:t xml:space="preserve"> </w:t>
            </w:r>
            <w:r w:rsidRPr="00466408">
              <w:t xml:space="preserve">№ 406  от 01 сентября 2017 г. </w:t>
            </w:r>
          </w:p>
        </w:tc>
      </w:tr>
    </w:tbl>
    <w:p w:rsidR="006E4441" w:rsidRDefault="006E4441" w:rsidP="00370C66">
      <w:pPr>
        <w:ind w:firstLine="709"/>
        <w:jc w:val="center"/>
        <w:rPr>
          <w:b/>
        </w:rPr>
      </w:pPr>
    </w:p>
    <w:p w:rsidR="006E4441" w:rsidRDefault="006E4441" w:rsidP="00370C66">
      <w:pPr>
        <w:ind w:firstLine="709"/>
        <w:jc w:val="center"/>
        <w:rPr>
          <w:b/>
        </w:rPr>
      </w:pPr>
    </w:p>
    <w:p w:rsidR="00370C66" w:rsidRPr="00EC2058" w:rsidRDefault="00370C66" w:rsidP="00370C66">
      <w:pPr>
        <w:ind w:firstLine="709"/>
        <w:jc w:val="center"/>
        <w:rPr>
          <w:b/>
        </w:rPr>
      </w:pPr>
      <w:r w:rsidRPr="00EC2058">
        <w:rPr>
          <w:b/>
        </w:rPr>
        <w:t>Положение</w:t>
      </w:r>
    </w:p>
    <w:p w:rsidR="00370C66" w:rsidRPr="00EC2058" w:rsidRDefault="00370C66" w:rsidP="00370C66">
      <w:pPr>
        <w:ind w:firstLine="709"/>
        <w:jc w:val="center"/>
        <w:rPr>
          <w:b/>
        </w:rPr>
      </w:pPr>
      <w:r w:rsidRPr="00EC2058">
        <w:rPr>
          <w:b/>
        </w:rPr>
        <w:t xml:space="preserve">о «Школе молодого </w:t>
      </w:r>
      <w:r w:rsidR="006E4441">
        <w:rPr>
          <w:b/>
        </w:rPr>
        <w:t>педагога</w:t>
      </w:r>
      <w:r w:rsidRPr="00EC2058">
        <w:rPr>
          <w:b/>
        </w:rPr>
        <w:t xml:space="preserve">» </w:t>
      </w:r>
      <w:r>
        <w:rPr>
          <w:b/>
        </w:rPr>
        <w:t>М</w:t>
      </w:r>
      <w:r w:rsidR="006E4441">
        <w:rPr>
          <w:b/>
        </w:rPr>
        <w:t>Б</w:t>
      </w:r>
      <w:r>
        <w:rPr>
          <w:b/>
        </w:rPr>
        <w:t xml:space="preserve">ОУ </w:t>
      </w:r>
      <w:r w:rsidR="006E4441">
        <w:rPr>
          <w:b/>
        </w:rPr>
        <w:t>«</w:t>
      </w:r>
      <w:proofErr w:type="gramStart"/>
      <w:r w:rsidR="006E4441">
        <w:rPr>
          <w:b/>
        </w:rPr>
        <w:t>Харьковская</w:t>
      </w:r>
      <w:proofErr w:type="gramEnd"/>
      <w:r w:rsidR="006E4441">
        <w:rPr>
          <w:b/>
        </w:rPr>
        <w:t xml:space="preserve"> С</w:t>
      </w:r>
      <w:r>
        <w:rPr>
          <w:b/>
        </w:rPr>
        <w:t>ОШ</w:t>
      </w:r>
    </w:p>
    <w:p w:rsidR="00370C66" w:rsidRPr="00EC2058" w:rsidRDefault="006E4441" w:rsidP="00370C66">
      <w:pPr>
        <w:ind w:firstLine="709"/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370C66" w:rsidRPr="00EC2058" w:rsidRDefault="00370C66" w:rsidP="00370C66">
      <w:pPr>
        <w:ind w:firstLine="709"/>
        <w:jc w:val="center"/>
      </w:pPr>
    </w:p>
    <w:p w:rsidR="00370C66" w:rsidRPr="00EC2058" w:rsidRDefault="00370C66" w:rsidP="00370C66">
      <w:pPr>
        <w:ind w:firstLine="709"/>
        <w:rPr>
          <w:b/>
          <w:bCs/>
        </w:rPr>
      </w:pPr>
      <w:r w:rsidRPr="00EC2058">
        <w:rPr>
          <w:b/>
          <w:bCs/>
          <w:lang w:val="en-US"/>
        </w:rPr>
        <w:t>I</w:t>
      </w:r>
      <w:r w:rsidRPr="00EC2058">
        <w:rPr>
          <w:b/>
          <w:bCs/>
        </w:rPr>
        <w:t>. Общие положения</w:t>
      </w:r>
    </w:p>
    <w:p w:rsidR="00370C66" w:rsidRPr="00EC2058" w:rsidRDefault="006E4441" w:rsidP="00370C6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t>«</w:t>
      </w:r>
      <w:r w:rsidR="00370C66" w:rsidRPr="00EC2058">
        <w:t xml:space="preserve">Школа молодого </w:t>
      </w:r>
      <w:r>
        <w:t>педагога»</w:t>
      </w:r>
      <w:r w:rsidR="00370C66" w:rsidRPr="00EC2058">
        <w:t xml:space="preserve"> является структурным элементом системы методической работы школы и субъектом </w:t>
      </w:r>
      <w:proofErr w:type="spellStart"/>
      <w:r w:rsidR="00370C66" w:rsidRPr="00EC2058">
        <w:t>внутришкольного</w:t>
      </w:r>
      <w:proofErr w:type="spellEnd"/>
      <w:r w:rsidR="00370C66" w:rsidRPr="00EC2058">
        <w:t xml:space="preserve"> управления.</w:t>
      </w:r>
    </w:p>
    <w:p w:rsidR="00370C66" w:rsidRPr="00EC2058" w:rsidRDefault="00370C66" w:rsidP="00370C6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 xml:space="preserve">В своей деятельности </w:t>
      </w:r>
      <w:r w:rsidR="006E4441">
        <w:t>«Школа молодого педагога»</w:t>
      </w:r>
      <w:r w:rsidRPr="00EC2058">
        <w:t xml:space="preserve"> руководствуется Законом Российской Федерации </w:t>
      </w:r>
      <w:r>
        <w:t>от 29.12.2012 N 273-</w:t>
      </w:r>
      <w:r>
        <w:rPr>
          <w:b/>
          <w:bCs/>
        </w:rPr>
        <w:t>ФЗ</w:t>
      </w:r>
      <w:r>
        <w:t xml:space="preserve"> (ред. от 04.06.2014, с </w:t>
      </w:r>
      <w:proofErr w:type="spellStart"/>
      <w:r>
        <w:t>изм</w:t>
      </w:r>
      <w:proofErr w:type="spellEnd"/>
      <w:r>
        <w:t xml:space="preserve">. от 04.06.2014) </w:t>
      </w:r>
      <w:r w:rsidRPr="00EC2058">
        <w:t>«Об образовании</w:t>
      </w:r>
      <w:r>
        <w:t xml:space="preserve"> в Российской Федерации</w:t>
      </w:r>
      <w:r w:rsidRPr="00EC2058">
        <w:t>»</w:t>
      </w:r>
      <w:r>
        <w:t xml:space="preserve">, настоящим Положением, </w:t>
      </w:r>
    </w:p>
    <w:p w:rsidR="00370C66" w:rsidRPr="00EC2058" w:rsidRDefault="00370C66" w:rsidP="00370C6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 xml:space="preserve">Целью деятельности </w:t>
      </w:r>
      <w:r w:rsidR="006E4441">
        <w:t>«Школы молодого педагога»</w:t>
      </w:r>
      <w:r w:rsidRPr="00EC2058">
        <w:t xml:space="preserve"> является обеспечение прохождения этапа первоначального освоения специальности, новых функциональных обязанностей с минимальными психологическими трудностями, создание условий для максимально быстрого включения молодых педагогов в образовательный процесс.</w:t>
      </w:r>
    </w:p>
    <w:p w:rsidR="00370C66" w:rsidRPr="00EC2058" w:rsidRDefault="006E4441" w:rsidP="006E444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480" w:lineRule="auto"/>
        <w:ind w:firstLine="709"/>
        <w:jc w:val="both"/>
      </w:pPr>
      <w:r>
        <w:t>«</w:t>
      </w:r>
      <w:r w:rsidRPr="00EC2058">
        <w:t xml:space="preserve">Школа молодого </w:t>
      </w:r>
      <w:r>
        <w:t>педагог»</w:t>
      </w:r>
      <w:r w:rsidRPr="00EC2058">
        <w:t xml:space="preserve"> </w:t>
      </w:r>
      <w:r w:rsidR="00370C66" w:rsidRPr="00EC2058">
        <w:t>имеет право привлекать к проведению обучения руководителей методических объединений</w:t>
      </w:r>
      <w:r w:rsidR="00370C66">
        <w:t xml:space="preserve"> </w:t>
      </w:r>
      <w:r w:rsidR="00370C66" w:rsidRPr="00EC2058">
        <w:t>и других работников школы, готовых к передаче опыта работы.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rPr>
          <w:b/>
          <w:lang w:val="en-US"/>
        </w:rPr>
        <w:t>II</w:t>
      </w:r>
      <w:r w:rsidRPr="00EC2058">
        <w:rPr>
          <w:b/>
        </w:rPr>
        <w:t xml:space="preserve">. Задачи «Школы молодого </w:t>
      </w:r>
      <w:r w:rsidR="006E4441">
        <w:rPr>
          <w:b/>
        </w:rPr>
        <w:t>педагога</w:t>
      </w:r>
      <w:r w:rsidRPr="00EC2058">
        <w:rPr>
          <w:b/>
        </w:rPr>
        <w:t>»</w:t>
      </w:r>
      <w:r w:rsidRPr="00EC2058">
        <w:t xml:space="preserve"> </w:t>
      </w:r>
    </w:p>
    <w:p w:rsidR="00370C66" w:rsidRPr="00EC2058" w:rsidRDefault="00370C66" w:rsidP="00370C66">
      <w:pPr>
        <w:shd w:val="clear" w:color="auto" w:fill="FFFFFF"/>
        <w:ind w:firstLine="709"/>
        <w:jc w:val="both"/>
      </w:pPr>
      <w:r w:rsidRPr="00EC2058">
        <w:rPr>
          <w:bCs/>
        </w:rPr>
        <w:t>2.1.</w:t>
      </w:r>
      <w:r w:rsidRPr="00EC2058">
        <w:t>Обеспечение условий (управленческих, методических, информационных и др.) для скорейшей адаптации и эффективного включения в образовательный процесс следующих категорий педагогов:</w:t>
      </w:r>
    </w:p>
    <w:p w:rsidR="00370C66" w:rsidRPr="00EC2058" w:rsidRDefault="00370C66" w:rsidP="00370C66">
      <w:pPr>
        <w:numPr>
          <w:ilvl w:val="0"/>
          <w:numId w:val="20"/>
        </w:numPr>
        <w:shd w:val="clear" w:color="auto" w:fill="FFFFFF"/>
        <w:tabs>
          <w:tab w:val="clear" w:pos="1380"/>
        </w:tabs>
        <w:ind w:left="0" w:firstLine="709"/>
        <w:jc w:val="both"/>
      </w:pPr>
      <w:r w:rsidRPr="00EC2058">
        <w:t>молодых специалистов;</w:t>
      </w:r>
    </w:p>
    <w:p w:rsidR="00370C66" w:rsidRPr="00EC2058" w:rsidRDefault="00370C66" w:rsidP="00370C66">
      <w:pPr>
        <w:numPr>
          <w:ilvl w:val="0"/>
          <w:numId w:val="20"/>
        </w:numPr>
        <w:shd w:val="clear" w:color="auto" w:fill="FFFFFF"/>
        <w:tabs>
          <w:tab w:val="clear" w:pos="1380"/>
        </w:tabs>
        <w:ind w:left="0" w:firstLine="709"/>
        <w:jc w:val="both"/>
      </w:pPr>
      <w:r w:rsidRPr="00EC2058">
        <w:t>педагогов, вступающих в новую должность.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C2058">
        <w:t>2.2.Ознакомление всех вышеуказанных категорий педагогов с приоритетными направлениями работы школы, их ценностными основаниями, с педагогическими технологиями и методами, соотносимыми с системой образования, реализуемой в образовательном учреждении, с требованиями, предъявляемыми школой к профессионализму учителя.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C2058">
        <w:rPr>
          <w:bCs/>
        </w:rPr>
        <w:t>2.3.</w:t>
      </w:r>
      <w:r w:rsidRPr="00EC2058">
        <w:t>Ознакомление молодых специалистов со спецификой образовательного учреждения, особенностями контингента учащихся.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2.4.Создание ситуации осмысления и открытия способов работы в этой конкретной ситуации; в условиях данного микрорайона, с конкретным контингентом родителей и учащихся.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70C66" w:rsidRPr="00EC2058" w:rsidRDefault="00370C66" w:rsidP="00370C66">
      <w:pPr>
        <w:shd w:val="clear" w:color="auto" w:fill="FFFFFF"/>
        <w:ind w:firstLine="709"/>
        <w:jc w:val="both"/>
        <w:rPr>
          <w:b/>
          <w:bCs/>
        </w:rPr>
      </w:pPr>
      <w:r w:rsidRPr="00EC2058">
        <w:rPr>
          <w:b/>
          <w:bCs/>
          <w:lang w:val="en-US"/>
        </w:rPr>
        <w:t>III</w:t>
      </w:r>
      <w:r w:rsidRPr="00EC2058">
        <w:rPr>
          <w:b/>
          <w:bCs/>
        </w:rPr>
        <w:t>. Организация работы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3.1.Изучает работу вышеуказанных категорий педагогов, выявляет проблемы и трудности.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lastRenderedPageBreak/>
        <w:t>3.2.Проводит анкетирование с целью выявления личностных качеств учителя, уровня профессионального мастерства, сферы и направленности интересов учителя.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3.3.Организует процесс обучения педагогов в следующих формах: лекция, семинар-практикум, обучение в процессе контроля и экспертной оценки заместителей директора и руководителей методических объединений, наставничество, моделирование и анализ ситуации, просмотр видеозаписи собственных уроков и занятий других педагогов, посещение открытых мероприятий и их анализ, помощь в конструировании дидактических материалов.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EC2058">
        <w:rPr>
          <w:b/>
          <w:lang w:val="en-US"/>
        </w:rPr>
        <w:t>IV</w:t>
      </w:r>
      <w:r w:rsidRPr="00EC2058">
        <w:rPr>
          <w:b/>
        </w:rPr>
        <w:t>. Документация и отчётность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4.1.</w:t>
      </w:r>
      <w:r w:rsidR="006E4441" w:rsidRPr="006E4441">
        <w:t xml:space="preserve"> </w:t>
      </w:r>
      <w:r w:rsidR="006E4441">
        <w:t>«</w:t>
      </w:r>
      <w:r w:rsidR="006E4441" w:rsidRPr="00EC2058">
        <w:t xml:space="preserve">Школа молодого </w:t>
      </w:r>
      <w:r w:rsidR="006E4441">
        <w:t>педагога»</w:t>
      </w:r>
      <w:r w:rsidRPr="00EC2058">
        <w:t xml:space="preserve"> работает по плану, являющемуся составной частью плана работы методической службы школы.</w:t>
      </w:r>
    </w:p>
    <w:p w:rsidR="00370C66" w:rsidRPr="00EC2058" w:rsidRDefault="006E4441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4.2</w:t>
      </w:r>
      <w:r w:rsidR="00370C66" w:rsidRPr="00EC2058">
        <w:t xml:space="preserve">.Проблемно-ориентированный анализ деятельности </w:t>
      </w:r>
      <w:r>
        <w:t>«Школы</w:t>
      </w:r>
      <w:r w:rsidRPr="00EC2058">
        <w:t xml:space="preserve"> молодого </w:t>
      </w:r>
      <w:r>
        <w:t>педагога»</w:t>
      </w:r>
      <w:r w:rsidR="00370C66" w:rsidRPr="00EC2058">
        <w:t xml:space="preserve"> представляется администрации школы в конце учебного года.</w:t>
      </w:r>
    </w:p>
    <w:p w:rsidR="00370C66" w:rsidRPr="00EC2058" w:rsidRDefault="00370C66" w:rsidP="00370C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0C66" w:rsidRPr="00EC2058" w:rsidRDefault="00370C66" w:rsidP="00370C66">
      <w:pPr>
        <w:shd w:val="clear" w:color="auto" w:fill="FFFFFF"/>
        <w:ind w:firstLine="709"/>
        <w:jc w:val="both"/>
        <w:rPr>
          <w:b/>
          <w:bCs/>
        </w:rPr>
      </w:pPr>
      <w:r w:rsidRPr="00EC2058">
        <w:rPr>
          <w:b/>
          <w:bCs/>
          <w:lang w:val="en-US"/>
        </w:rPr>
        <w:t>V</w:t>
      </w:r>
      <w:r w:rsidRPr="00EC2058">
        <w:rPr>
          <w:b/>
          <w:bCs/>
        </w:rPr>
        <w:t>.</w:t>
      </w:r>
      <w:r w:rsidRPr="00EC2058">
        <w:rPr>
          <w:b/>
          <w:bCs/>
        </w:rPr>
        <w:tab/>
        <w:t>Компетенция и ответственность</w:t>
      </w:r>
    </w:p>
    <w:p w:rsidR="00370C66" w:rsidRPr="00EC2058" w:rsidRDefault="00370C66" w:rsidP="00370C66">
      <w:pPr>
        <w:shd w:val="clear" w:color="auto" w:fill="FFFFFF"/>
        <w:ind w:firstLine="709"/>
        <w:jc w:val="both"/>
      </w:pPr>
      <w:r w:rsidRPr="00EC2058">
        <w:rPr>
          <w:bCs/>
          <w:i/>
        </w:rPr>
        <w:t>5.1.</w:t>
      </w:r>
      <w:r w:rsidRPr="00EC2058">
        <w:rPr>
          <w:bCs/>
          <w:i/>
        </w:rPr>
        <w:tab/>
      </w:r>
      <w:r w:rsidRPr="00EC2058">
        <w:rPr>
          <w:i/>
        </w:rPr>
        <w:t>Обязанности:</w:t>
      </w:r>
    </w:p>
    <w:p w:rsidR="00370C66" w:rsidRPr="00EC2058" w:rsidRDefault="00370C66" w:rsidP="00370C6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Изучение деятельности начинающих специалистов, выявление существующих проблем, ранжирование их по степени значимости для обеспечения качественного образовательного процесса.</w:t>
      </w:r>
    </w:p>
    <w:p w:rsidR="00370C66" w:rsidRPr="00EC2058" w:rsidRDefault="00370C66" w:rsidP="00370C6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Обеспечение методической, информационной и других видов помощи, организация обучения в различных формах.</w:t>
      </w:r>
    </w:p>
    <w:p w:rsidR="00370C66" w:rsidRPr="00EC2058" w:rsidRDefault="00370C66" w:rsidP="00370C6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Диагностика и контроль деятельности молодых специалистов в период обучения, доведение до сведения обучающихся результатов диагностики и контроля, коллегиальное обсуждение.</w:t>
      </w:r>
    </w:p>
    <w:p w:rsidR="00370C66" w:rsidRPr="00EC2058" w:rsidRDefault="00370C66" w:rsidP="00370C66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Соблюдение педагогической этики.</w:t>
      </w:r>
    </w:p>
    <w:p w:rsidR="00370C66" w:rsidRPr="00EC2058" w:rsidRDefault="00370C66" w:rsidP="00370C66">
      <w:pPr>
        <w:numPr>
          <w:ilvl w:val="1"/>
          <w:numId w:val="19"/>
        </w:numPr>
        <w:shd w:val="clear" w:color="auto" w:fill="FFFFFF"/>
        <w:tabs>
          <w:tab w:val="clear" w:pos="945"/>
        </w:tabs>
        <w:ind w:left="0" w:firstLine="709"/>
        <w:jc w:val="both"/>
      </w:pPr>
      <w:r w:rsidRPr="00EC2058">
        <w:rPr>
          <w:i/>
        </w:rPr>
        <w:t>Права</w:t>
      </w:r>
      <w:r w:rsidRPr="00EC2058">
        <w:t>:</w:t>
      </w:r>
    </w:p>
    <w:p w:rsidR="00370C66" w:rsidRPr="00EC2058" w:rsidRDefault="00370C66" w:rsidP="00370C66">
      <w:pPr>
        <w:numPr>
          <w:ilvl w:val="0"/>
          <w:numId w:val="22"/>
        </w:numPr>
        <w:shd w:val="clear" w:color="auto" w:fill="FFFFFF"/>
        <w:tabs>
          <w:tab w:val="clear" w:pos="720"/>
        </w:tabs>
        <w:ind w:left="0" w:firstLine="709"/>
        <w:jc w:val="both"/>
      </w:pPr>
      <w:r w:rsidRPr="00EC2058">
        <w:t xml:space="preserve">Планировать работу </w:t>
      </w:r>
      <w:r w:rsidR="006E4441">
        <w:t>«</w:t>
      </w:r>
      <w:r w:rsidR="006E4441" w:rsidRPr="00EC2058">
        <w:t xml:space="preserve">Школа молодого </w:t>
      </w:r>
      <w:r w:rsidR="006E4441">
        <w:t>педагога»</w:t>
      </w:r>
      <w:r w:rsidRPr="00EC2058">
        <w:t>.</w:t>
      </w:r>
    </w:p>
    <w:p w:rsidR="00370C66" w:rsidRPr="00EC2058" w:rsidRDefault="00370C66" w:rsidP="00370C6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Обращаться к администрации с запросом о предоставлении необходимой нормативной, статистической научно-методической документации.</w:t>
      </w:r>
    </w:p>
    <w:p w:rsidR="00370C66" w:rsidRPr="00EC2058" w:rsidRDefault="00370C66" w:rsidP="00370C6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Оценивать результаты работы учителей данной категории.</w:t>
      </w:r>
    </w:p>
    <w:p w:rsidR="00370C66" w:rsidRPr="00EC2058" w:rsidRDefault="00370C66" w:rsidP="00370C6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Организовывать открытые мероприятия начинающих педагогов.</w:t>
      </w:r>
    </w:p>
    <w:p w:rsidR="00370C66" w:rsidRPr="00EC2058" w:rsidRDefault="00370C66" w:rsidP="00370C66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Привлекать всех сотрудников школы к участию в работе ШМУ.</w:t>
      </w:r>
    </w:p>
    <w:p w:rsidR="00370C66" w:rsidRPr="00EC2058" w:rsidRDefault="00370C66" w:rsidP="00370C66">
      <w:pPr>
        <w:numPr>
          <w:ilvl w:val="1"/>
          <w:numId w:val="19"/>
        </w:numPr>
        <w:shd w:val="clear" w:color="auto" w:fill="FFFFFF"/>
        <w:tabs>
          <w:tab w:val="clear" w:pos="945"/>
        </w:tabs>
        <w:ind w:left="0" w:firstLine="709"/>
        <w:jc w:val="both"/>
        <w:rPr>
          <w:i/>
        </w:rPr>
      </w:pPr>
      <w:r w:rsidRPr="00EC2058">
        <w:rPr>
          <w:i/>
        </w:rPr>
        <w:t>Ответственность:</w:t>
      </w:r>
    </w:p>
    <w:p w:rsidR="00370C66" w:rsidRPr="00EC2058" w:rsidRDefault="00370C66" w:rsidP="00370C66">
      <w:pPr>
        <w:numPr>
          <w:ilvl w:val="0"/>
          <w:numId w:val="23"/>
        </w:numPr>
        <w:shd w:val="clear" w:color="auto" w:fill="FFFFFF"/>
        <w:tabs>
          <w:tab w:val="clear" w:pos="720"/>
        </w:tabs>
        <w:ind w:left="0" w:firstLine="709"/>
        <w:jc w:val="both"/>
      </w:pPr>
      <w:r w:rsidRPr="00EC2058">
        <w:t>За качество контрольно-диагностических обучающих мероприятий.</w:t>
      </w:r>
    </w:p>
    <w:p w:rsidR="00370C66" w:rsidRPr="00EC2058" w:rsidRDefault="00370C66" w:rsidP="00370C66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За результат, отслеживаемый по позициям:</w:t>
      </w:r>
    </w:p>
    <w:p w:rsidR="00370C66" w:rsidRPr="00EC2058" w:rsidRDefault="00370C66" w:rsidP="00370C66">
      <w:pPr>
        <w:numPr>
          <w:ilvl w:val="0"/>
          <w:numId w:val="24"/>
        </w:numPr>
        <w:shd w:val="clear" w:color="auto" w:fill="FFFFFF"/>
        <w:ind w:left="0" w:firstLine="709"/>
        <w:jc w:val="both"/>
      </w:pPr>
      <w:r w:rsidRPr="00EC2058">
        <w:t>степень адаптации молодых педагогов;</w:t>
      </w:r>
    </w:p>
    <w:p w:rsidR="00370C66" w:rsidRPr="00EC2058" w:rsidRDefault="00370C66" w:rsidP="00370C66">
      <w:pPr>
        <w:numPr>
          <w:ilvl w:val="0"/>
          <w:numId w:val="24"/>
        </w:numPr>
        <w:shd w:val="clear" w:color="auto" w:fill="FFFFFF"/>
        <w:ind w:left="0" w:firstLine="709"/>
        <w:jc w:val="both"/>
      </w:pPr>
      <w:r w:rsidRPr="00EC2058">
        <w:t>улучшение качества образовательного процесса, который обеспечивают данные категории работников;</w:t>
      </w:r>
    </w:p>
    <w:p w:rsidR="009B4215" w:rsidRDefault="00370C66" w:rsidP="006E4441">
      <w:pPr>
        <w:numPr>
          <w:ilvl w:val="0"/>
          <w:numId w:val="24"/>
        </w:numPr>
        <w:shd w:val="clear" w:color="auto" w:fill="FFFFFF"/>
        <w:ind w:left="0" w:firstLine="709"/>
        <w:jc w:val="both"/>
      </w:pPr>
      <w:r w:rsidRPr="00EC2058">
        <w:t>достаточный уровень готовности к осуществлению учебного и воспитательного процесса с учетом специфики образовательного учреждения.</w:t>
      </w:r>
    </w:p>
    <w:sectPr w:rsidR="009B4215" w:rsidSect="009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9F"/>
    <w:multiLevelType w:val="hybridMultilevel"/>
    <w:tmpl w:val="5A92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977E4"/>
    <w:multiLevelType w:val="hybridMultilevel"/>
    <w:tmpl w:val="6E24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11183"/>
    <w:multiLevelType w:val="singleLevel"/>
    <w:tmpl w:val="2766E9CA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096D52A8"/>
    <w:multiLevelType w:val="hybridMultilevel"/>
    <w:tmpl w:val="5CD8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05D59"/>
    <w:multiLevelType w:val="hybridMultilevel"/>
    <w:tmpl w:val="F276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00517"/>
    <w:multiLevelType w:val="multilevel"/>
    <w:tmpl w:val="017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65AC1"/>
    <w:multiLevelType w:val="hybridMultilevel"/>
    <w:tmpl w:val="BCDE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E24BB"/>
    <w:multiLevelType w:val="hybridMultilevel"/>
    <w:tmpl w:val="BC54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914AE"/>
    <w:multiLevelType w:val="hybridMultilevel"/>
    <w:tmpl w:val="312CD66C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191A63"/>
    <w:multiLevelType w:val="hybridMultilevel"/>
    <w:tmpl w:val="D6F0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81BF7"/>
    <w:multiLevelType w:val="hybridMultilevel"/>
    <w:tmpl w:val="1EE8ECBC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4AC0"/>
    <w:multiLevelType w:val="multilevel"/>
    <w:tmpl w:val="CC6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414C8"/>
    <w:multiLevelType w:val="hybridMultilevel"/>
    <w:tmpl w:val="024EB486"/>
    <w:lvl w:ilvl="0" w:tplc="34201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456AB6"/>
    <w:multiLevelType w:val="hybridMultilevel"/>
    <w:tmpl w:val="48541B46"/>
    <w:lvl w:ilvl="0" w:tplc="34201EA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43B233FC"/>
    <w:multiLevelType w:val="hybridMultilevel"/>
    <w:tmpl w:val="322C31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9C1437C"/>
    <w:multiLevelType w:val="hybridMultilevel"/>
    <w:tmpl w:val="388C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A4BAF"/>
    <w:multiLevelType w:val="multilevel"/>
    <w:tmpl w:val="12D26A6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405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92"/>
        </w:tabs>
        <w:ind w:left="18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424"/>
        </w:tabs>
        <w:ind w:left="34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010"/>
        </w:tabs>
        <w:ind w:left="4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55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8"/>
        </w:tabs>
        <w:ind w:left="6488" w:hanging="1800"/>
      </w:pPr>
      <w:rPr>
        <w:rFonts w:hint="default"/>
        <w:color w:val="000000"/>
      </w:rPr>
    </w:lvl>
  </w:abstractNum>
  <w:abstractNum w:abstractNumId="17">
    <w:nsid w:val="4E15313C"/>
    <w:multiLevelType w:val="hybridMultilevel"/>
    <w:tmpl w:val="14A44992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F24F4B"/>
    <w:multiLevelType w:val="multilevel"/>
    <w:tmpl w:val="565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11A1A"/>
    <w:multiLevelType w:val="hybridMultilevel"/>
    <w:tmpl w:val="FAE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52F94"/>
    <w:multiLevelType w:val="multilevel"/>
    <w:tmpl w:val="F37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D7E00"/>
    <w:multiLevelType w:val="hybridMultilevel"/>
    <w:tmpl w:val="35520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2E1104"/>
    <w:multiLevelType w:val="multilevel"/>
    <w:tmpl w:val="B52A7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</w:rPr>
    </w:lvl>
  </w:abstractNum>
  <w:abstractNum w:abstractNumId="23">
    <w:nsid w:val="7F7C7E88"/>
    <w:multiLevelType w:val="hybridMultilevel"/>
    <w:tmpl w:val="1A9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06409"/>
    <w:multiLevelType w:val="multilevel"/>
    <w:tmpl w:val="0AE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3"/>
  </w:num>
  <w:num w:numId="21">
    <w:abstractNumId w:val="8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0C66"/>
    <w:rsid w:val="002317A6"/>
    <w:rsid w:val="00370C66"/>
    <w:rsid w:val="006E4441"/>
    <w:rsid w:val="00890807"/>
    <w:rsid w:val="009B4215"/>
    <w:rsid w:val="00E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C66"/>
    <w:pPr>
      <w:spacing w:before="100" w:beforeAutospacing="1" w:after="100" w:afterAutospacing="1"/>
    </w:pPr>
    <w:rPr>
      <w:color w:val="000000"/>
    </w:rPr>
  </w:style>
  <w:style w:type="paragraph" w:customStyle="1" w:styleId="FR1">
    <w:name w:val="FR1"/>
    <w:uiPriority w:val="99"/>
    <w:rsid w:val="00370C66"/>
    <w:pPr>
      <w:widowControl w:val="0"/>
      <w:autoSpaceDE w:val="0"/>
      <w:autoSpaceDN w:val="0"/>
      <w:adjustRightInd w:val="0"/>
      <w:spacing w:after="0" w:line="360" w:lineRule="auto"/>
      <w:ind w:left="400" w:right="40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370C6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uiPriority w:val="99"/>
    <w:rsid w:val="00370C66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370C66"/>
    <w:pPr>
      <w:widowControl w:val="0"/>
      <w:autoSpaceDE w:val="0"/>
      <w:autoSpaceDN w:val="0"/>
      <w:adjustRightInd w:val="0"/>
      <w:jc w:val="right"/>
    </w:pPr>
  </w:style>
  <w:style w:type="paragraph" w:customStyle="1" w:styleId="Style51">
    <w:name w:val="Style51"/>
    <w:basedOn w:val="a"/>
    <w:uiPriority w:val="99"/>
    <w:rsid w:val="00370C66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70C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8">
    <w:name w:val="Font Style208"/>
    <w:basedOn w:val="a0"/>
    <w:uiPriority w:val="99"/>
    <w:rsid w:val="00370C66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1"/>
    <w:unhideWhenUsed/>
    <w:rsid w:val="00370C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70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370C6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cp:lastPrinted>2017-11-04T13:43:00Z</cp:lastPrinted>
  <dcterms:created xsi:type="dcterms:W3CDTF">2017-11-04T13:23:00Z</dcterms:created>
  <dcterms:modified xsi:type="dcterms:W3CDTF">2018-02-07T10:00:00Z</dcterms:modified>
</cp:coreProperties>
</file>