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D442B" w:rsidRPr="000A5A84" w:rsidTr="00DD6BFD">
        <w:trPr>
          <w:trHeight w:val="923"/>
        </w:trPr>
        <w:tc>
          <w:tcPr>
            <w:tcW w:w="4785" w:type="dxa"/>
          </w:tcPr>
          <w:p w:rsidR="008D442B" w:rsidRPr="000A5A84" w:rsidRDefault="008D442B" w:rsidP="00DD6BFD">
            <w:pPr>
              <w:shd w:val="clear" w:color="auto" w:fill="FFFFFF"/>
              <w:rPr>
                <w:bCs/>
              </w:rPr>
            </w:pPr>
            <w:r w:rsidRPr="000A5A84">
              <w:t>Рассмотрено</w:t>
            </w:r>
          </w:p>
          <w:p w:rsidR="008D442B" w:rsidRPr="000A5A84" w:rsidRDefault="008D442B" w:rsidP="00DD6BFD">
            <w:pPr>
              <w:shd w:val="clear" w:color="auto" w:fill="FFFFFF"/>
              <w:rPr>
                <w:bCs/>
              </w:rPr>
            </w:pPr>
            <w:r w:rsidRPr="000A5A84">
              <w:rPr>
                <w:bCs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8D442B" w:rsidRPr="000A5A84" w:rsidRDefault="008D442B" w:rsidP="00DD6BFD">
            <w:pPr>
              <w:shd w:val="clear" w:color="auto" w:fill="FFFFFF"/>
              <w:rPr>
                <w:bCs/>
                <w:lang w:val="en-US"/>
              </w:rPr>
            </w:pPr>
            <w:r w:rsidRPr="000A5A84">
              <w:rPr>
                <w:bCs/>
              </w:rPr>
              <w:t>Протокол №7 от  23 мая  2014 г.</w:t>
            </w:r>
          </w:p>
          <w:p w:rsidR="008D442B" w:rsidRPr="000A5A84" w:rsidRDefault="008D442B" w:rsidP="00DD6BFD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4786" w:type="dxa"/>
            <w:hideMark/>
          </w:tcPr>
          <w:p w:rsidR="008D442B" w:rsidRPr="000A5A84" w:rsidRDefault="008D442B" w:rsidP="00DD6BFD">
            <w:pPr>
              <w:rPr>
                <w:bCs/>
              </w:rPr>
            </w:pPr>
            <w:r w:rsidRPr="000A5A84">
              <w:rPr>
                <w:bCs/>
              </w:rPr>
              <w:t xml:space="preserve">Утверждено </w:t>
            </w:r>
          </w:p>
          <w:p w:rsidR="008D442B" w:rsidRPr="000A5A84" w:rsidRDefault="008D442B" w:rsidP="00DD6BFD">
            <w:pPr>
              <w:rPr>
                <w:bCs/>
              </w:rPr>
            </w:pPr>
            <w:r w:rsidRPr="000A5A84">
              <w:rPr>
                <w:bCs/>
              </w:rPr>
              <w:t>приказом по МБОУ  «Харьковская средняя общеобразовательная школа»</w:t>
            </w:r>
          </w:p>
          <w:p w:rsidR="008D442B" w:rsidRPr="000A5A84" w:rsidRDefault="008D442B" w:rsidP="00DD6BFD">
            <w:pPr>
              <w:tabs>
                <w:tab w:val="left" w:pos="645"/>
              </w:tabs>
              <w:jc w:val="both"/>
            </w:pPr>
            <w:r w:rsidRPr="000A5A84">
              <w:rPr>
                <w:bCs/>
              </w:rPr>
              <w:t xml:space="preserve"> </w:t>
            </w:r>
            <w:r w:rsidRPr="000A5A84">
              <w:t xml:space="preserve">№229  от 2 июня 2014 г. </w:t>
            </w:r>
          </w:p>
        </w:tc>
      </w:tr>
    </w:tbl>
    <w:p w:rsidR="008D442B" w:rsidRDefault="008D442B" w:rsidP="008D442B">
      <w:pPr>
        <w:rPr>
          <w:b/>
        </w:rPr>
      </w:pPr>
    </w:p>
    <w:p w:rsidR="008D442B" w:rsidRDefault="008D442B" w:rsidP="008D442B">
      <w:pPr>
        <w:jc w:val="center"/>
        <w:rPr>
          <w:b/>
        </w:rPr>
      </w:pPr>
      <w:r>
        <w:rPr>
          <w:b/>
        </w:rPr>
        <w:t>ПОЛОЖЕНИЕ</w:t>
      </w:r>
    </w:p>
    <w:p w:rsidR="008D442B" w:rsidRDefault="008D442B" w:rsidP="008D442B">
      <w:pPr>
        <w:jc w:val="center"/>
        <w:rPr>
          <w:b/>
        </w:rPr>
      </w:pPr>
      <w:r>
        <w:rPr>
          <w:b/>
        </w:rPr>
        <w:t>об электронном обучении, использовании дистанционных образовательных технологий в образовательном процессе МБОУ «Харьковская</w:t>
      </w:r>
      <w:r>
        <w:rPr>
          <w:b/>
          <w:bCs/>
          <w:color w:val="000000"/>
        </w:rPr>
        <w:t xml:space="preserve"> средняя общеобразовательная школа»</w:t>
      </w:r>
    </w:p>
    <w:p w:rsidR="008D442B" w:rsidRDefault="008D442B" w:rsidP="008D442B">
      <w:pPr>
        <w:rPr>
          <w:b/>
        </w:rPr>
      </w:pPr>
    </w:p>
    <w:p w:rsidR="008D442B" w:rsidRDefault="008D442B" w:rsidP="008D442B">
      <w:pPr>
        <w:rPr>
          <w:b/>
        </w:rPr>
      </w:pPr>
      <w:r>
        <w:rPr>
          <w:b/>
        </w:rPr>
        <w:t>1.Общие положения</w:t>
      </w:r>
    </w:p>
    <w:p w:rsidR="008D442B" w:rsidRDefault="008D442B" w:rsidP="008D442B">
      <w:pPr>
        <w:jc w:val="both"/>
      </w:pPr>
      <w:r>
        <w:tab/>
        <w:t>1.1.Настоящии Положение составлено на основе:</w:t>
      </w:r>
    </w:p>
    <w:p w:rsidR="008D442B" w:rsidRDefault="008D442B" w:rsidP="008D442B">
      <w:pPr>
        <w:numPr>
          <w:ilvl w:val="0"/>
          <w:numId w:val="1"/>
        </w:numPr>
        <w:jc w:val="both"/>
      </w:pPr>
      <w:r>
        <w:t xml:space="preserve">Федерального закона «Об образовании в Российской Федерации» № 273 – ФЗ (ст. </w:t>
      </w:r>
      <w:r w:rsidR="00444BDA">
        <w:t>13, ст.</w:t>
      </w:r>
      <w:r>
        <w:t>16);</w:t>
      </w:r>
    </w:p>
    <w:p w:rsidR="00444BDA" w:rsidRDefault="00444BDA" w:rsidP="00444BDA">
      <w:pPr>
        <w:numPr>
          <w:ilvl w:val="0"/>
          <w:numId w:val="1"/>
        </w:numPr>
        <w:jc w:val="both"/>
      </w:pPr>
      <w:r>
        <w:t>Приложения к ре</w:t>
      </w:r>
      <w:r w:rsidR="006945D2">
        <w:t>комендациям письма № ИР-170/17 п.19.34;</w:t>
      </w:r>
      <w:r>
        <w:t xml:space="preserve"> </w:t>
      </w:r>
    </w:p>
    <w:p w:rsidR="008D442B" w:rsidRDefault="008D442B" w:rsidP="008D442B">
      <w:pPr>
        <w:numPr>
          <w:ilvl w:val="0"/>
          <w:numId w:val="1"/>
        </w:numPr>
        <w:jc w:val="both"/>
      </w:pPr>
      <w:r>
        <w:t>Приказа Министерства образования и науки Российской Федерации № 137 от 06.05.05 «ОБ использовании дистанционных образовательных технологий»;</w:t>
      </w:r>
    </w:p>
    <w:p w:rsidR="008D442B" w:rsidRDefault="008D442B" w:rsidP="008D442B">
      <w:pPr>
        <w:numPr>
          <w:ilvl w:val="0"/>
          <w:numId w:val="1"/>
        </w:numPr>
        <w:jc w:val="both"/>
      </w:pPr>
      <w:r>
        <w:t>Федерального закона о внесении изменений в Закон Российской Федерации «Об образовании» в части применения электронного обучения, дистанционных образовательных технологий № 11 – ФЗ от 28 февраля 2012 года;</w:t>
      </w:r>
    </w:p>
    <w:p w:rsidR="008D442B" w:rsidRDefault="006945D2" w:rsidP="008D442B">
      <w:pPr>
        <w:numPr>
          <w:ilvl w:val="0"/>
          <w:numId w:val="1"/>
        </w:numPr>
      </w:pPr>
      <w:r>
        <w:t>Устава МБОУ «Харьковская</w:t>
      </w:r>
      <w:r w:rsidR="008D442B">
        <w:t xml:space="preserve">  средняя общеобразовательная школа». </w:t>
      </w:r>
    </w:p>
    <w:p w:rsidR="008D442B" w:rsidRDefault="008D442B" w:rsidP="008D442B">
      <w:pPr>
        <w:jc w:val="both"/>
      </w:pPr>
      <w:r>
        <w:tab/>
        <w:t xml:space="preserve">1.2.Под </w:t>
      </w:r>
      <w:r>
        <w:rPr>
          <w:b/>
        </w:rPr>
        <w:t xml:space="preserve">электронным обучением </w:t>
      </w:r>
      <w:r>
        <w:t>понимается система электронного обучения, обучением при помощи информационных, электронных технологий.</w:t>
      </w:r>
    </w:p>
    <w:p w:rsidR="008D442B" w:rsidRDefault="008D442B" w:rsidP="008D442B">
      <w:pPr>
        <w:jc w:val="both"/>
      </w:pPr>
      <w:r>
        <w:tab/>
        <w:t xml:space="preserve">1.3.Под </w:t>
      </w:r>
      <w:r>
        <w:rPr>
          <w:b/>
        </w:rPr>
        <w:t xml:space="preserve">дистанционными образовательными технологиями </w:t>
      </w:r>
      <w:r>
        <w:t xml:space="preserve">(ДОТ) понимается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(Из № 11 – ФЗ от 28 февраля 2012 года). </w:t>
      </w:r>
      <w:proofErr w:type="gramStart"/>
      <w:r>
        <w:t xml:space="preserve">Формы ДОТ: дистанционные курсы, олимпиады; дистанционное обучение в Интернете; видеоконференции; интернет - уроки; надомное обучение с дистанционной поддержкой; </w:t>
      </w:r>
      <w:proofErr w:type="spellStart"/>
      <w:r>
        <w:t>вебинары</w:t>
      </w:r>
      <w:proofErr w:type="spellEnd"/>
      <w:r>
        <w:t>, облачные сервисы и т.д.</w:t>
      </w:r>
      <w:proofErr w:type="gramEnd"/>
    </w:p>
    <w:p w:rsidR="008D442B" w:rsidRDefault="008D442B" w:rsidP="008D442B">
      <w:pPr>
        <w:jc w:val="both"/>
      </w:pPr>
      <w:r>
        <w:tab/>
        <w:t>1.4.Использование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реализоваться комплексно с традиционной, семейной и другими, предусмотренным законом РФ «Об образовании» формами его получения.</w:t>
      </w:r>
    </w:p>
    <w:p w:rsidR="008D442B" w:rsidRDefault="008D442B" w:rsidP="008D442B">
      <w:pPr>
        <w:ind w:firstLine="708"/>
        <w:jc w:val="both"/>
      </w:pPr>
      <w:r>
        <w:t xml:space="preserve">1.5.Главными целями применения ДОТ как важной составляющей в системе беспрерывного образования являются: </w:t>
      </w:r>
    </w:p>
    <w:p w:rsidR="008D442B" w:rsidRDefault="008D442B" w:rsidP="008D442B">
      <w:pPr>
        <w:ind w:firstLine="708"/>
        <w:jc w:val="both"/>
      </w:pPr>
      <w:r>
        <w:t xml:space="preserve">- повышение качества образования </w:t>
      </w:r>
      <w:proofErr w:type="gramStart"/>
      <w:r>
        <w:t>обучающихся</w:t>
      </w:r>
      <w:proofErr w:type="gramEnd"/>
      <w:r>
        <w:t xml:space="preserve"> в соответствии с их интересами,  способностями и потребностями; </w:t>
      </w:r>
    </w:p>
    <w:p w:rsidR="008D442B" w:rsidRDefault="008D442B" w:rsidP="008D442B">
      <w:pPr>
        <w:ind w:firstLine="708"/>
        <w:jc w:val="both"/>
      </w:pPr>
      <w:r>
        <w:t xml:space="preserve">- предоставление обучающимся возможности освоения образовательных </w:t>
      </w:r>
      <w:proofErr w:type="gramStart"/>
      <w:r>
        <w:t>программ</w:t>
      </w:r>
      <w:proofErr w:type="gramEnd"/>
      <w:r>
        <w:t xml:space="preserve"> непосредственно по месту жительства обучающегося или его временного пребывания (нахождения);</w:t>
      </w:r>
    </w:p>
    <w:p w:rsidR="008D442B" w:rsidRDefault="008D442B" w:rsidP="008D442B">
      <w:pPr>
        <w:ind w:firstLine="708"/>
        <w:jc w:val="both"/>
      </w:pPr>
      <w:r>
        <w:lastRenderedPageBreak/>
        <w:t xml:space="preserve">- 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 </w:t>
      </w:r>
    </w:p>
    <w:p w:rsidR="008D442B" w:rsidRDefault="008D442B" w:rsidP="008D442B">
      <w:pPr>
        <w:ind w:firstLine="708"/>
        <w:jc w:val="both"/>
      </w:pPr>
      <w:r>
        <w:t>- 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8D442B" w:rsidRDefault="008D442B" w:rsidP="008D442B">
      <w:pPr>
        <w:ind w:firstLine="708"/>
        <w:jc w:val="both"/>
      </w:pPr>
    </w:p>
    <w:p w:rsidR="008D442B" w:rsidRDefault="008D442B" w:rsidP="008D442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2.Организация процесса использования дистанционных образовательных технологий  в школе</w:t>
      </w:r>
    </w:p>
    <w:p w:rsidR="008D442B" w:rsidRDefault="008D442B" w:rsidP="008D442B">
      <w:pPr>
        <w:ind w:firstLine="708"/>
        <w:jc w:val="both"/>
      </w:pPr>
      <w:r>
        <w:t xml:space="preserve">2.1. Дополнительное обучение в дистанционной форме  может осуществляться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(лицами, их заменяющими) по согласованию со школой.  </w:t>
      </w:r>
    </w:p>
    <w:p w:rsidR="008D442B" w:rsidRDefault="008D442B" w:rsidP="008D442B">
      <w:pPr>
        <w:ind w:firstLine="708"/>
        <w:jc w:val="both"/>
      </w:pPr>
      <w:r>
        <w:t xml:space="preserve">2.2. Зачисление желающих получить  дополнительное обучение в дистанционной форме по отдельным предметам и элективным курсам  производится приказом директора школы на основании заявления совершеннолетнего лица или родителей (лиц, их заменяющих) несовершеннолетнего лица. </w:t>
      </w:r>
    </w:p>
    <w:p w:rsidR="008D442B" w:rsidRDefault="008D442B" w:rsidP="008D442B">
      <w:pPr>
        <w:ind w:firstLine="708"/>
        <w:jc w:val="both"/>
      </w:pPr>
      <w:r>
        <w:t>2.3. Формы ДОТ, используемые в образовательном процессе  учителя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лекция,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консультация,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семинар,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практическое занятие,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лабораторная работа,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контрольная работа,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самостоятельная работа,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научно-исследовательская работа;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практика.</w:t>
      </w:r>
    </w:p>
    <w:p w:rsidR="008D442B" w:rsidRDefault="008D442B" w:rsidP="008D442B">
      <w:pPr>
        <w:pStyle w:val="a7"/>
        <w:ind w:firstLine="708"/>
        <w:rPr>
          <w:kern w:val="0"/>
          <w:sz w:val="24"/>
        </w:rPr>
      </w:pPr>
      <w:r>
        <w:rPr>
          <w:kern w:val="0"/>
          <w:sz w:val="24"/>
        </w:rPr>
        <w:t>Самостоятельная работа  учащихся  может включать следующие организационные формы (элементы) дистанционного обучения: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 xml:space="preserve">- работа с электронным учебником; 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просмотр видео-лекций;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прослушивание аудиокассет;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компьютерное тестирование;</w:t>
      </w:r>
    </w:p>
    <w:p w:rsidR="008D442B" w:rsidRDefault="008D442B" w:rsidP="008D442B">
      <w:pPr>
        <w:pStyle w:val="a7"/>
        <w:ind w:firstLine="0"/>
        <w:rPr>
          <w:kern w:val="0"/>
          <w:sz w:val="24"/>
        </w:rPr>
      </w:pPr>
      <w:r>
        <w:rPr>
          <w:kern w:val="0"/>
          <w:sz w:val="24"/>
        </w:rPr>
        <w:t>- изучение печатных и других учебных и методических материалов.</w:t>
      </w:r>
    </w:p>
    <w:p w:rsidR="008D442B" w:rsidRDefault="008D442B" w:rsidP="008D442B">
      <w:pPr>
        <w:pStyle w:val="a7"/>
        <w:ind w:firstLine="708"/>
        <w:rPr>
          <w:kern w:val="0"/>
          <w:sz w:val="24"/>
        </w:rPr>
      </w:pPr>
      <w:r>
        <w:rPr>
          <w:kern w:val="0"/>
          <w:sz w:val="24"/>
        </w:rPr>
        <w:t xml:space="preserve">2.4.  В  период длительной болезни учащийся 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>
        <w:rPr>
          <w:kern w:val="0"/>
          <w:sz w:val="24"/>
          <w:lang w:val="en-US"/>
        </w:rPr>
        <w:t>Skype</w:t>
      </w:r>
      <w:r>
        <w:rPr>
          <w:kern w:val="0"/>
          <w:sz w:val="24"/>
        </w:rPr>
        <w:t xml:space="preserve">,  используя для этого все возможные каналы выхода в Интернет. </w:t>
      </w:r>
    </w:p>
    <w:p w:rsidR="008D442B" w:rsidRDefault="008D442B" w:rsidP="008D442B">
      <w:pPr>
        <w:pStyle w:val="a7"/>
        <w:ind w:firstLine="300"/>
        <w:rPr>
          <w:sz w:val="24"/>
        </w:rPr>
      </w:pPr>
      <w:r>
        <w:rPr>
          <w:kern w:val="0"/>
          <w:sz w:val="24"/>
        </w:rPr>
        <w:t>2.5. Заместитель директора контролирует процесс использования дистанционных образовательных технологий в ОУ,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</w:t>
      </w:r>
      <w:r>
        <w:rPr>
          <w:sz w:val="24"/>
        </w:rPr>
        <w:t xml:space="preserve">. </w:t>
      </w:r>
    </w:p>
    <w:p w:rsidR="008D442B" w:rsidRDefault="008D442B" w:rsidP="008D442B">
      <w:pPr>
        <w:pStyle w:val="a7"/>
        <w:ind w:firstLine="300"/>
        <w:rPr>
          <w:sz w:val="24"/>
        </w:rPr>
      </w:pPr>
    </w:p>
    <w:p w:rsidR="008D442B" w:rsidRDefault="008D442B" w:rsidP="008D442B">
      <w:pPr>
        <w:jc w:val="both"/>
      </w:pPr>
      <w:r>
        <w:rPr>
          <w:b/>
        </w:rPr>
        <w:t>3.</w:t>
      </w:r>
      <w:r>
        <w:rPr>
          <w:b/>
          <w:bCs/>
        </w:rPr>
        <w:t>Образовательное учреждение</w:t>
      </w:r>
    </w:p>
    <w:p w:rsidR="008D442B" w:rsidRDefault="008D442B" w:rsidP="008D442B">
      <w:pPr>
        <w:ind w:firstLine="708"/>
        <w:jc w:val="both"/>
      </w:pPr>
      <w:r>
        <w:t xml:space="preserve">3.1. Выявляет потребности обучающихся 1-11 классов в дополнительном дистанционном обучении с целью углубления и   расширения  знаний по отдельным предметам и элективным курсам. </w:t>
      </w:r>
    </w:p>
    <w:p w:rsidR="008D442B" w:rsidRDefault="008D442B" w:rsidP="008D442B">
      <w:pPr>
        <w:spacing w:before="48" w:after="48"/>
        <w:jc w:val="both"/>
      </w:pPr>
      <w:r>
        <w:tab/>
        <w:t xml:space="preserve">3.2. Принимает педагогическим советом решение об использовании дистанционных образовательных технологий в образовательном учреждении для </w:t>
      </w:r>
      <w:r>
        <w:lastRenderedPageBreak/>
        <w:t xml:space="preserve">удовлетворения образовательных потребностей обучающихся в профильном обучении или  углублении, расширении знаний по отдельным предметам.  </w:t>
      </w:r>
    </w:p>
    <w:p w:rsidR="008D442B" w:rsidRDefault="008D442B" w:rsidP="008D442B">
      <w:pPr>
        <w:spacing w:before="48" w:after="48"/>
        <w:ind w:firstLine="708"/>
        <w:jc w:val="both"/>
      </w:pPr>
      <w:r>
        <w:t xml:space="preserve">3.3.Включает часы дистанционного обучения  в учебное расписание образовательного учреждения, назначает время консультаций;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3.4.Основанием для открытия групп для дополнительной дистанционной формы </w:t>
      </w:r>
      <w:proofErr w:type="gramStart"/>
      <w:r>
        <w:t>обучения</w:t>
      </w:r>
      <w:proofErr w:type="gramEnd"/>
      <w:r>
        <w:t xml:space="preserve"> по профильным учебным предметам или для углубления знаний по отдельным предметам являются: </w:t>
      </w:r>
    </w:p>
    <w:p w:rsidR="008D442B" w:rsidRDefault="008D442B" w:rsidP="008D442B">
      <w:pPr>
        <w:spacing w:before="48" w:after="48"/>
        <w:ind w:firstLine="480"/>
        <w:jc w:val="both"/>
      </w:pPr>
      <w:proofErr w:type="gramStart"/>
      <w:r>
        <w:t xml:space="preserve">- назначение ответственного за организацию ДО из числа педагогического коллектива; </w:t>
      </w:r>
      <w:proofErr w:type="gramEnd"/>
    </w:p>
    <w:p w:rsidR="008D442B" w:rsidRDefault="008D442B" w:rsidP="008D442B">
      <w:pPr>
        <w:spacing w:before="48" w:after="48"/>
        <w:ind w:firstLine="480"/>
        <w:jc w:val="both"/>
      </w:pPr>
      <w:r>
        <w:t xml:space="preserve">- назначение помощника преподавателя, который будет находиться в непосредственном очном контакте с </w:t>
      </w:r>
      <w:proofErr w:type="gramStart"/>
      <w:r>
        <w:t>обучающимися</w:t>
      </w:r>
      <w:proofErr w:type="gramEnd"/>
      <w:r>
        <w:t xml:space="preserve">, оказывать им техническую и организационную помощь,  из числа педагогов школы;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- 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  обучения </w:t>
      </w:r>
      <w:proofErr w:type="gramStart"/>
      <w:r>
        <w:t>обучающихся</w:t>
      </w:r>
      <w:proofErr w:type="gramEnd"/>
      <w:r>
        <w:t xml:space="preserve"> (за ведение инновационной деятельности).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3.5.Основанием  для зачисления на дистанционные курсы являются 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- личное заявление </w:t>
      </w:r>
      <w:proofErr w:type="gramStart"/>
      <w:r>
        <w:t>обучающегося</w:t>
      </w:r>
      <w:proofErr w:type="gramEnd"/>
      <w:r>
        <w:t xml:space="preserve">;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- заявление родителей </w:t>
      </w:r>
      <w:proofErr w:type="gramStart"/>
      <w:r>
        <w:t>обучающегося</w:t>
      </w:r>
      <w:proofErr w:type="gramEnd"/>
      <w:r>
        <w:t xml:space="preserve"> (для учащихся 5 – 9 классов);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- анкета, содержащая сведения об  </w:t>
      </w:r>
      <w:proofErr w:type="gramStart"/>
      <w:r>
        <w:t>обучающихся</w:t>
      </w:r>
      <w:proofErr w:type="gramEnd"/>
      <w:r>
        <w:t xml:space="preserve"> (для регистрации на сервере ДО, присвоение индивидуального пароля и логина, установление контакта);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- наличие учителей – предметников, обученных по программе «Помощник </w:t>
      </w:r>
      <w:proofErr w:type="spellStart"/>
      <w:r>
        <w:t>тьютора</w:t>
      </w:r>
      <w:proofErr w:type="spellEnd"/>
      <w:r>
        <w:t xml:space="preserve">» (для разработки индивидуального образовательного маршрута учащегося, осваивающего  учебный предмет с использованием  ДОТ); </w:t>
      </w:r>
    </w:p>
    <w:p w:rsidR="008D442B" w:rsidRDefault="008D442B" w:rsidP="008D442B">
      <w:pPr>
        <w:spacing w:before="48" w:after="48"/>
        <w:ind w:firstLine="480"/>
        <w:jc w:val="both"/>
      </w:pPr>
      <w:r>
        <w:t xml:space="preserve">- установление контакта с </w:t>
      </w:r>
      <w:proofErr w:type="spellStart"/>
      <w:r>
        <w:t>тьютором</w:t>
      </w:r>
      <w:proofErr w:type="spellEnd"/>
      <w:r>
        <w:t xml:space="preserve">. </w:t>
      </w:r>
    </w:p>
    <w:p w:rsidR="008D442B" w:rsidRDefault="008D442B" w:rsidP="008D442B">
      <w:pPr>
        <w:spacing w:before="48" w:after="48"/>
        <w:ind w:firstLine="480"/>
        <w:jc w:val="both"/>
      </w:pPr>
    </w:p>
    <w:p w:rsidR="008D442B" w:rsidRDefault="008D442B" w:rsidP="008D442B">
      <w:pPr>
        <w:pStyle w:val="a3"/>
        <w:spacing w:before="0" w:beforeAutospacing="0" w:after="0" w:afterAutospacing="0"/>
        <w:jc w:val="both"/>
        <w:rPr>
          <w:b/>
          <w:bCs/>
        </w:rPr>
      </w:pPr>
      <w:bookmarkStart w:id="0" w:name="_Toc252788825"/>
      <w:bookmarkStart w:id="1" w:name="_Toc246224068"/>
      <w:r>
        <w:rPr>
          <w:b/>
        </w:rPr>
        <w:t>4.</w:t>
      </w:r>
      <w:r>
        <w:rPr>
          <w:b/>
          <w:bCs/>
        </w:rPr>
        <w:t>Техническое обеспечение</w:t>
      </w:r>
      <w:bookmarkEnd w:id="0"/>
      <w:bookmarkEnd w:id="1"/>
      <w:r>
        <w:rPr>
          <w:b/>
          <w:bCs/>
        </w:rPr>
        <w:t xml:space="preserve"> использования дистанционных образовательных технологий  в общеобразовательном учреждении</w:t>
      </w:r>
    </w:p>
    <w:p w:rsidR="008D442B" w:rsidRDefault="008D442B" w:rsidP="008D442B">
      <w:pPr>
        <w:pStyle w:val="a7"/>
        <w:ind w:firstLine="708"/>
        <w:rPr>
          <w:kern w:val="0"/>
          <w:sz w:val="24"/>
        </w:rPr>
      </w:pPr>
      <w:r>
        <w:rPr>
          <w:kern w:val="0"/>
          <w:sz w:val="24"/>
        </w:rPr>
        <w:t>4.1 Учебный процесс с использованием ДОТ в образовательном учреждении обеспечивается следующими техническими средствами:</w:t>
      </w:r>
    </w:p>
    <w:p w:rsidR="008D442B" w:rsidRDefault="008D442B" w:rsidP="008D442B">
      <w:pPr>
        <w:pStyle w:val="a7"/>
        <w:ind w:firstLine="708"/>
        <w:rPr>
          <w:kern w:val="0"/>
          <w:sz w:val="24"/>
        </w:rPr>
      </w:pPr>
      <w:r>
        <w:rPr>
          <w:kern w:val="0"/>
          <w:sz w:val="24"/>
        </w:rPr>
        <w:t xml:space="preserve">- компьютерными классом, оснащенными персональными компьютерами,  web-камерами, микрофонами и </w:t>
      </w:r>
      <w:proofErr w:type="spellStart"/>
      <w:r>
        <w:rPr>
          <w:kern w:val="0"/>
          <w:sz w:val="24"/>
        </w:rPr>
        <w:t>звукоусилительной</w:t>
      </w:r>
      <w:proofErr w:type="spellEnd"/>
      <w:r>
        <w:rPr>
          <w:kern w:val="0"/>
          <w:sz w:val="24"/>
        </w:rPr>
        <w:t xml:space="preserve"> и проекционной аппаратурой;</w:t>
      </w:r>
    </w:p>
    <w:p w:rsidR="008D442B" w:rsidRDefault="008D442B" w:rsidP="008D442B">
      <w:pPr>
        <w:pStyle w:val="a7"/>
        <w:ind w:firstLine="708"/>
        <w:rPr>
          <w:kern w:val="0"/>
          <w:sz w:val="24"/>
        </w:rPr>
      </w:pPr>
      <w:r>
        <w:rPr>
          <w:kern w:val="0"/>
          <w:sz w:val="24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8D442B" w:rsidRDefault="008D442B" w:rsidP="008D442B">
      <w:pPr>
        <w:pStyle w:val="a7"/>
        <w:ind w:firstLine="708"/>
        <w:rPr>
          <w:kern w:val="0"/>
          <w:sz w:val="24"/>
        </w:rPr>
      </w:pPr>
      <w:r>
        <w:rPr>
          <w:kern w:val="0"/>
          <w:sz w:val="24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8D442B" w:rsidRDefault="008D442B" w:rsidP="008D442B">
      <w:pPr>
        <w:pStyle w:val="a7"/>
        <w:tabs>
          <w:tab w:val="left" w:pos="900"/>
        </w:tabs>
        <w:ind w:firstLine="0"/>
        <w:rPr>
          <w:kern w:val="0"/>
          <w:sz w:val="24"/>
        </w:rPr>
      </w:pPr>
      <w:r>
        <w:rPr>
          <w:kern w:val="0"/>
          <w:sz w:val="24"/>
        </w:rPr>
        <w:tab/>
        <w:t xml:space="preserve">4.2. </w:t>
      </w:r>
      <w:proofErr w:type="gramStart"/>
      <w:r>
        <w:rPr>
          <w:kern w:val="0"/>
          <w:sz w:val="24"/>
        </w:rPr>
        <w:t xml:space="preserve">Техническое обеспечение обучающегося с использованием ДОТ, в  период длительной болезни или при обучении на дому. </w:t>
      </w:r>
      <w:proofErr w:type="gramEnd"/>
    </w:p>
    <w:p w:rsidR="008D442B" w:rsidRDefault="008D442B" w:rsidP="008D442B">
      <w:pPr>
        <w:pStyle w:val="a7"/>
        <w:tabs>
          <w:tab w:val="left" w:pos="900"/>
        </w:tabs>
        <w:ind w:firstLine="0"/>
        <w:rPr>
          <w:kern w:val="0"/>
          <w:sz w:val="24"/>
        </w:rPr>
      </w:pPr>
      <w:r>
        <w:rPr>
          <w:kern w:val="0"/>
          <w:sz w:val="24"/>
        </w:rPr>
        <w:tab/>
        <w:t xml:space="preserve">Обучающиеся дома должны иметь: </w:t>
      </w:r>
    </w:p>
    <w:p w:rsidR="008D442B" w:rsidRDefault="008D442B" w:rsidP="008D442B">
      <w:pPr>
        <w:pStyle w:val="a7"/>
        <w:tabs>
          <w:tab w:val="left" w:pos="900"/>
        </w:tabs>
        <w:ind w:firstLine="0"/>
        <w:rPr>
          <w:kern w:val="0"/>
          <w:sz w:val="24"/>
        </w:rPr>
      </w:pPr>
      <w:r>
        <w:rPr>
          <w:kern w:val="0"/>
          <w:sz w:val="24"/>
        </w:rPr>
        <w:tab/>
        <w:t>- персональный компьютер с возможностью воспроизведения звука и видео;</w:t>
      </w:r>
    </w:p>
    <w:p w:rsidR="008D442B" w:rsidRDefault="008D442B" w:rsidP="008D442B">
      <w:pPr>
        <w:pStyle w:val="a7"/>
        <w:tabs>
          <w:tab w:val="left" w:pos="900"/>
        </w:tabs>
        <w:ind w:firstLine="0"/>
        <w:rPr>
          <w:kern w:val="0"/>
          <w:sz w:val="24"/>
        </w:rPr>
      </w:pPr>
      <w:r>
        <w:rPr>
          <w:kern w:val="0"/>
          <w:sz w:val="24"/>
        </w:rPr>
        <w:tab/>
        <w:t xml:space="preserve">- стабильный канал подключения </w:t>
      </w:r>
      <w:proofErr w:type="gramStart"/>
      <w:r>
        <w:rPr>
          <w:kern w:val="0"/>
          <w:sz w:val="24"/>
        </w:rPr>
        <w:t>к</w:t>
      </w:r>
      <w:proofErr w:type="gramEnd"/>
      <w:r>
        <w:rPr>
          <w:kern w:val="0"/>
          <w:sz w:val="24"/>
        </w:rPr>
        <w:t xml:space="preserve"> Интернет;</w:t>
      </w:r>
    </w:p>
    <w:p w:rsidR="008D442B" w:rsidRDefault="008D442B" w:rsidP="008D442B">
      <w:pPr>
        <w:pStyle w:val="a7"/>
        <w:tabs>
          <w:tab w:val="left" w:pos="900"/>
        </w:tabs>
        <w:ind w:firstLine="0"/>
        <w:rPr>
          <w:kern w:val="0"/>
          <w:sz w:val="24"/>
        </w:rPr>
      </w:pPr>
      <w:r>
        <w:rPr>
          <w:kern w:val="0"/>
          <w:sz w:val="24"/>
        </w:rPr>
        <w:tab/>
        <w:t>- программное обеспечение для доступа к удаленным серверам с учебной информацией и рабочими материалами.</w:t>
      </w:r>
    </w:p>
    <w:p w:rsidR="008D442B" w:rsidRDefault="008D442B" w:rsidP="008D442B">
      <w:pPr>
        <w:pStyle w:val="a7"/>
        <w:tabs>
          <w:tab w:val="left" w:pos="900"/>
        </w:tabs>
        <w:ind w:firstLine="0"/>
        <w:rPr>
          <w:kern w:val="0"/>
          <w:sz w:val="24"/>
        </w:rPr>
      </w:pPr>
    </w:p>
    <w:p w:rsidR="008D442B" w:rsidRDefault="008D442B" w:rsidP="008D442B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5. Права школы  в рамках предоставления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обучения в форме дистанционного образования</w:t>
      </w:r>
    </w:p>
    <w:p w:rsidR="008D442B" w:rsidRDefault="008D442B" w:rsidP="008D442B">
      <w:pPr>
        <w:pStyle w:val="a3"/>
        <w:spacing w:before="0" w:beforeAutospacing="0" w:after="0" w:afterAutospacing="0"/>
        <w:jc w:val="both"/>
      </w:pPr>
      <w:r>
        <w:t>5.1.Школа имеет право:</w:t>
      </w:r>
    </w:p>
    <w:p w:rsidR="008D442B" w:rsidRDefault="008D442B" w:rsidP="008D442B">
      <w:pPr>
        <w:pStyle w:val="a3"/>
        <w:spacing w:before="0" w:beforeAutospacing="0" w:after="0" w:afterAutospacing="0"/>
        <w:ind w:firstLine="480"/>
        <w:jc w:val="both"/>
      </w:pPr>
      <w:r>
        <w:t xml:space="preserve">- использовать дистанционные образовательные технологии при всех, предусмотренных законодательством РФ, формах получения образования (Федеральный </w:t>
      </w:r>
      <w:r>
        <w:lastRenderedPageBreak/>
        <w:t>закон «Об  образовании в Российской Федерации»)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8D442B" w:rsidRDefault="008D442B" w:rsidP="008D442B">
      <w:pPr>
        <w:pStyle w:val="a3"/>
        <w:spacing w:before="0" w:beforeAutospacing="0" w:after="0" w:afterAutospacing="0"/>
        <w:ind w:firstLine="480"/>
        <w:jc w:val="both"/>
      </w:pPr>
      <w:r>
        <w:t xml:space="preserve">- 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8D442B" w:rsidRDefault="008D442B" w:rsidP="008D442B">
      <w:pPr>
        <w:pStyle w:val="a3"/>
        <w:spacing w:before="0" w:beforeAutospacing="0" w:after="0" w:afterAutospacing="0"/>
        <w:ind w:firstLine="480"/>
        <w:jc w:val="both"/>
      </w:pPr>
      <w:r>
        <w:t>- вести учет результатов образовательного процесса и внутренний документооборот.</w:t>
      </w:r>
    </w:p>
    <w:p w:rsidR="008D442B" w:rsidRDefault="008D442B" w:rsidP="008D442B">
      <w:pPr>
        <w:pStyle w:val="a3"/>
        <w:spacing w:before="0" w:beforeAutospacing="0" w:after="0" w:afterAutospacing="0"/>
        <w:ind w:firstLine="480"/>
        <w:jc w:val="both"/>
      </w:pPr>
    </w:p>
    <w:p w:rsidR="008D442B" w:rsidRDefault="008D442B" w:rsidP="008D442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6.Срок действия данного Положения не ограничен</w:t>
      </w:r>
    </w:p>
    <w:p w:rsidR="008D442B" w:rsidRDefault="008D442B" w:rsidP="008D442B">
      <w:pPr>
        <w:pStyle w:val="a6"/>
        <w:spacing w:after="0"/>
        <w:ind w:left="0"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9E6B63" w:rsidRDefault="009E6B63"/>
    <w:sectPr w:rsidR="009E6B63" w:rsidSect="009E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D1"/>
    <w:multiLevelType w:val="hybridMultilevel"/>
    <w:tmpl w:val="10921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442B"/>
    <w:rsid w:val="00444BDA"/>
    <w:rsid w:val="006945D2"/>
    <w:rsid w:val="008D442B"/>
    <w:rsid w:val="009E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442B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8D44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4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D4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Основной"/>
    <w:basedOn w:val="a"/>
    <w:rsid w:val="008D442B"/>
    <w:pPr>
      <w:ind w:firstLine="709"/>
      <w:jc w:val="both"/>
    </w:pPr>
    <w:rPr>
      <w:kern w:val="24"/>
      <w:sz w:val="28"/>
    </w:rPr>
  </w:style>
  <w:style w:type="paragraph" w:styleId="a8">
    <w:name w:val="No Spacing"/>
    <w:uiPriority w:val="1"/>
    <w:qFormat/>
    <w:rsid w:val="0044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memphis</dc:creator>
  <cp:lastModifiedBy>memphis</cp:lastModifiedBy>
  <cp:revision>3</cp:revision>
  <dcterms:created xsi:type="dcterms:W3CDTF">2015-01-06T14:12:00Z</dcterms:created>
  <dcterms:modified xsi:type="dcterms:W3CDTF">2015-01-06T14:18:00Z</dcterms:modified>
</cp:coreProperties>
</file>