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7" w:rsidRPr="003929B5" w:rsidRDefault="004816D7" w:rsidP="004816D7">
      <w:pPr>
        <w:jc w:val="center"/>
        <w:rPr>
          <w:sz w:val="28"/>
          <w:szCs w:val="28"/>
        </w:rPr>
      </w:pPr>
      <w:r w:rsidRPr="003929B5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4816D7" w:rsidRPr="003929B5" w:rsidRDefault="004816D7" w:rsidP="004816D7">
      <w:pPr>
        <w:rPr>
          <w:sz w:val="28"/>
          <w:szCs w:val="28"/>
        </w:rPr>
      </w:pPr>
    </w:p>
    <w:p w:rsidR="004816D7" w:rsidRPr="003929B5" w:rsidRDefault="004816D7" w:rsidP="004816D7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17672F" w:rsidRPr="00DB6271" w:rsidTr="00E5004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7672F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7672F" w:rsidRPr="00DB6271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  <w:r w:rsidRPr="00DB6271">
              <w:rPr>
                <w:bCs/>
              </w:rPr>
              <w:t>ПРИНЯТО</w:t>
            </w:r>
          </w:p>
          <w:p w:rsidR="0017672F" w:rsidRPr="00DB6271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  <w:r w:rsidRPr="00DB6271">
              <w:rPr>
                <w:bCs/>
              </w:rPr>
              <w:t>на заседании педагогическ</w:t>
            </w:r>
            <w:r>
              <w:rPr>
                <w:bCs/>
              </w:rPr>
              <w:t>ого совета МБОУ «</w:t>
            </w:r>
            <w:proofErr w:type="gramStart"/>
            <w:r>
              <w:rPr>
                <w:bCs/>
              </w:rPr>
              <w:t>Харьковская</w:t>
            </w:r>
            <w:proofErr w:type="gramEnd"/>
            <w:r>
              <w:rPr>
                <w:bCs/>
              </w:rPr>
              <w:t xml:space="preserve"> СОШ</w:t>
            </w:r>
            <w:r w:rsidRPr="00DB6271">
              <w:rPr>
                <w:bCs/>
              </w:rPr>
              <w:t>»,</w:t>
            </w:r>
          </w:p>
          <w:p w:rsidR="0017672F" w:rsidRPr="00DB6271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протокол № </w:t>
            </w:r>
            <w:r w:rsidR="00F10426">
              <w:rPr>
                <w:bCs/>
              </w:rPr>
              <w:t>7 от 27.01. 2022</w:t>
            </w:r>
            <w:r w:rsidRPr="00DB6271">
              <w:rPr>
                <w:bCs/>
              </w:rPr>
              <w:t xml:space="preserve">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672F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7672F" w:rsidRPr="00DB6271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  <w:r w:rsidRPr="00DB6271">
              <w:rPr>
                <w:bCs/>
              </w:rPr>
              <w:t>УТВЕРЖДЕНО</w:t>
            </w:r>
          </w:p>
          <w:p w:rsidR="0017672F" w:rsidRPr="00DB6271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  <w:r w:rsidRPr="00DB6271">
              <w:rPr>
                <w:bCs/>
              </w:rPr>
              <w:t>п</w:t>
            </w:r>
            <w:r>
              <w:rPr>
                <w:bCs/>
              </w:rPr>
              <w:t>риказом по МБОУ «</w:t>
            </w:r>
            <w:proofErr w:type="gramStart"/>
            <w:r>
              <w:rPr>
                <w:bCs/>
              </w:rPr>
              <w:t>Харьковская</w:t>
            </w:r>
            <w:proofErr w:type="gramEnd"/>
            <w:r>
              <w:rPr>
                <w:bCs/>
              </w:rPr>
              <w:t xml:space="preserve"> СОШ</w:t>
            </w:r>
            <w:r w:rsidRPr="00DB6271">
              <w:rPr>
                <w:bCs/>
              </w:rPr>
              <w:t>»</w:t>
            </w:r>
          </w:p>
          <w:p w:rsidR="0017672F" w:rsidRPr="00DB6271" w:rsidRDefault="00F10426" w:rsidP="00E5004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 27.01.</w:t>
            </w:r>
            <w:r w:rsidR="0017672F">
              <w:rPr>
                <w:bCs/>
              </w:rPr>
              <w:t xml:space="preserve"> 2022 года № 1</w:t>
            </w:r>
            <w:r w:rsidR="0017672F">
              <w:rPr>
                <w:bCs/>
              </w:rPr>
              <w:t>7</w:t>
            </w:r>
          </w:p>
          <w:p w:rsidR="0017672F" w:rsidRPr="00DB6271" w:rsidRDefault="0017672F" w:rsidP="00E5004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816D7" w:rsidRPr="003929B5" w:rsidRDefault="004816D7" w:rsidP="0017672F">
      <w:pPr>
        <w:pStyle w:val="a7"/>
      </w:pPr>
    </w:p>
    <w:p w:rsidR="004816D7" w:rsidRDefault="004816D7" w:rsidP="004816D7">
      <w:pPr>
        <w:pStyle w:val="a5"/>
        <w:rPr>
          <w:b w:val="0"/>
        </w:rPr>
      </w:pPr>
      <w:r>
        <w:t xml:space="preserve">                Положение о Школьной службе медиации </w:t>
      </w:r>
    </w:p>
    <w:p w:rsidR="004816D7" w:rsidRPr="00833551" w:rsidRDefault="004816D7" w:rsidP="004816D7">
      <w:pPr>
        <w:pStyle w:val="a5"/>
        <w:rPr>
          <w:b w:val="0"/>
        </w:rPr>
      </w:pPr>
      <w:r>
        <w:t xml:space="preserve">         МБОУ «Харьковская средняя общеобразовательная школа</w:t>
      </w:r>
      <w:r w:rsidR="004C4708">
        <w:t xml:space="preserve"> </w:t>
      </w:r>
      <w:proofErr w:type="spellStart"/>
      <w:r w:rsidR="004C4708">
        <w:t>Ровеньского</w:t>
      </w:r>
      <w:proofErr w:type="spellEnd"/>
      <w:r w:rsidR="004C4708">
        <w:t xml:space="preserve"> района Белгородской области</w:t>
      </w:r>
      <w:bookmarkStart w:id="0" w:name="_GoBack"/>
      <w:bookmarkEnd w:id="0"/>
      <w:r>
        <w:t>»</w:t>
      </w:r>
    </w:p>
    <w:p w:rsidR="004816D7" w:rsidRPr="000B5AF8" w:rsidRDefault="004816D7" w:rsidP="004816D7">
      <w:pPr>
        <w:jc w:val="both"/>
        <w:rPr>
          <w:sz w:val="28"/>
          <w:szCs w:val="28"/>
        </w:rPr>
      </w:pPr>
    </w:p>
    <w:p w:rsidR="004816D7" w:rsidRPr="000B5AF8" w:rsidRDefault="004816D7" w:rsidP="004816D7">
      <w:pPr>
        <w:jc w:val="center"/>
        <w:rPr>
          <w:b/>
          <w:sz w:val="28"/>
          <w:szCs w:val="28"/>
        </w:rPr>
      </w:pPr>
      <w:r w:rsidRPr="000B5AF8">
        <w:rPr>
          <w:b/>
          <w:sz w:val="28"/>
          <w:szCs w:val="28"/>
        </w:rPr>
        <w:t>1. Общие положения</w:t>
      </w:r>
    </w:p>
    <w:p w:rsidR="004816D7" w:rsidRPr="000B5AF8" w:rsidRDefault="004816D7" w:rsidP="004816D7">
      <w:pPr>
        <w:jc w:val="both"/>
        <w:rPr>
          <w:sz w:val="28"/>
          <w:szCs w:val="28"/>
        </w:rPr>
      </w:pPr>
    </w:p>
    <w:p w:rsidR="004816D7" w:rsidRPr="000B5AF8" w:rsidRDefault="004816D7" w:rsidP="004816D7">
      <w:pPr>
        <w:ind w:firstLine="708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1.1. Служба школьной медиации является структурным подразделением общеобразовательного учреждения, которое объединяет обучающихся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общеобразовательном учреждении.</w:t>
      </w:r>
    </w:p>
    <w:p w:rsidR="004816D7" w:rsidRPr="000B5AF8" w:rsidRDefault="004816D7" w:rsidP="004816D7">
      <w:pPr>
        <w:ind w:firstLine="708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1.2. Служба школьной медиации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4816D7" w:rsidRPr="000B5AF8" w:rsidRDefault="004816D7" w:rsidP="004816D7">
      <w:pPr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Результаты работы службы школьной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4816D7" w:rsidRPr="000B5AF8" w:rsidRDefault="004816D7" w:rsidP="004816D7">
      <w:pPr>
        <w:ind w:firstLine="708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1.3. Служба школьной медиации является приоритетным способом реагирования, то есть сторонам конфликта предлагается, в первую очередь, обратиться в службу школьной медиации, а при их отказе или невозможности разрешить конфликт путем переговоров и медиации общеобразовательное учреждение может применить другие способы разрешения конфликта и/или меры воздействия. </w:t>
      </w:r>
    </w:p>
    <w:p w:rsidR="004816D7" w:rsidRPr="000B5AF8" w:rsidRDefault="004816D7" w:rsidP="004816D7">
      <w:pPr>
        <w:ind w:firstLine="708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1.4. Допускается создание школьной службы медиации только из педагогов и/или специалистов общеобразовательного учреждения. В работе службы могут участвовать представители территориальной комиссии по делам несовершеннолетних и защите их прав (по согласованию), инспектор ОМВД по </w:t>
      </w:r>
      <w:proofErr w:type="spellStart"/>
      <w:r w:rsidRPr="000B5AF8">
        <w:rPr>
          <w:sz w:val="28"/>
          <w:szCs w:val="28"/>
        </w:rPr>
        <w:t>Ровеньскому</w:t>
      </w:r>
      <w:proofErr w:type="spellEnd"/>
      <w:r w:rsidRPr="000B5AF8">
        <w:rPr>
          <w:sz w:val="28"/>
          <w:szCs w:val="28"/>
        </w:rPr>
        <w:t xml:space="preserve"> району (по согласованию), работающие во взаимодействии с общеобразовательным учреждением. </w:t>
      </w:r>
    </w:p>
    <w:p w:rsidR="004816D7" w:rsidRPr="000B5AF8" w:rsidRDefault="004816D7" w:rsidP="00481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1.5. Правовой основой создания и деятельности службы школьной медиации является:</w:t>
      </w:r>
    </w:p>
    <w:p w:rsidR="004816D7" w:rsidRPr="000B5AF8" w:rsidRDefault="004C4708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6" w:history="1">
        <w:r w:rsidR="004816D7" w:rsidRPr="000B5AF8">
          <w:rPr>
            <w:sz w:val="28"/>
            <w:szCs w:val="28"/>
          </w:rPr>
          <w:t>Конституция</w:t>
        </w:r>
      </w:hyperlink>
      <w:r w:rsidR="004816D7" w:rsidRPr="000B5AF8">
        <w:rPr>
          <w:sz w:val="28"/>
          <w:szCs w:val="28"/>
        </w:rPr>
        <w:t xml:space="preserve"> Российской Федерации;</w:t>
      </w:r>
    </w:p>
    <w:p w:rsidR="004816D7" w:rsidRPr="000B5AF8" w:rsidRDefault="004816D7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Гражданский </w:t>
      </w:r>
      <w:hyperlink r:id="rId7" w:history="1">
        <w:r w:rsidRPr="000B5AF8">
          <w:rPr>
            <w:sz w:val="28"/>
            <w:szCs w:val="28"/>
          </w:rPr>
          <w:t>кодекс</w:t>
        </w:r>
      </w:hyperlink>
      <w:r w:rsidRPr="000B5AF8">
        <w:rPr>
          <w:sz w:val="28"/>
          <w:szCs w:val="28"/>
        </w:rPr>
        <w:t xml:space="preserve"> Российской Федерации;</w:t>
      </w:r>
    </w:p>
    <w:p w:rsidR="004816D7" w:rsidRPr="000B5AF8" w:rsidRDefault="004816D7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Семейный </w:t>
      </w:r>
      <w:hyperlink r:id="rId8" w:history="1">
        <w:r w:rsidRPr="000B5AF8">
          <w:rPr>
            <w:sz w:val="28"/>
            <w:szCs w:val="28"/>
          </w:rPr>
          <w:t>кодекс</w:t>
        </w:r>
      </w:hyperlink>
      <w:r w:rsidRPr="000B5AF8">
        <w:rPr>
          <w:sz w:val="28"/>
          <w:szCs w:val="28"/>
        </w:rPr>
        <w:t xml:space="preserve"> Российской Федерации;</w:t>
      </w:r>
    </w:p>
    <w:p w:rsidR="004816D7" w:rsidRPr="000B5AF8" w:rsidRDefault="004816D7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5AF8">
        <w:rPr>
          <w:sz w:val="28"/>
          <w:szCs w:val="28"/>
        </w:rPr>
        <w:lastRenderedPageBreak/>
        <w:t xml:space="preserve">Федеральный </w:t>
      </w:r>
      <w:hyperlink r:id="rId9" w:history="1">
        <w:r w:rsidRPr="000B5AF8">
          <w:rPr>
            <w:sz w:val="28"/>
            <w:szCs w:val="28"/>
          </w:rPr>
          <w:t>закон</w:t>
        </w:r>
      </w:hyperlink>
      <w:r w:rsidRPr="000B5AF8">
        <w:rPr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1998 г"/>
        </w:smartTagPr>
        <w:r w:rsidRPr="000B5AF8">
          <w:rPr>
            <w:sz w:val="28"/>
            <w:szCs w:val="28"/>
          </w:rPr>
          <w:t>1998 г</w:t>
        </w:r>
      </w:smartTag>
      <w:r w:rsidRPr="000B5AF8">
        <w:rPr>
          <w:sz w:val="28"/>
          <w:szCs w:val="28"/>
        </w:rPr>
        <w:t>. N 124-ФЗ «Об основных гарантиях прав ребенка в Российской Федерации»;</w:t>
      </w:r>
    </w:p>
    <w:p w:rsidR="004816D7" w:rsidRPr="000B5AF8" w:rsidRDefault="004816D7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Федеральный </w:t>
      </w:r>
      <w:hyperlink r:id="rId10" w:history="1">
        <w:r w:rsidRPr="000B5AF8">
          <w:rPr>
            <w:sz w:val="28"/>
            <w:szCs w:val="28"/>
          </w:rPr>
          <w:t>закон</w:t>
        </w:r>
      </w:hyperlink>
      <w:r w:rsidRPr="000B5AF8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B5AF8">
          <w:rPr>
            <w:sz w:val="28"/>
            <w:szCs w:val="28"/>
          </w:rPr>
          <w:t>2012 г</w:t>
        </w:r>
      </w:smartTag>
      <w:r w:rsidRPr="000B5AF8">
        <w:rPr>
          <w:sz w:val="28"/>
          <w:szCs w:val="28"/>
        </w:rPr>
        <w:t>. N 273-ФЗ «Об образовании в Российской Федерации»;</w:t>
      </w:r>
    </w:p>
    <w:p w:rsidR="004816D7" w:rsidRPr="000B5AF8" w:rsidRDefault="004C4708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4816D7" w:rsidRPr="000B5AF8">
          <w:rPr>
            <w:sz w:val="28"/>
            <w:szCs w:val="28"/>
          </w:rPr>
          <w:t>Конвенция</w:t>
        </w:r>
      </w:hyperlink>
      <w:r w:rsidR="004816D7" w:rsidRPr="000B5AF8">
        <w:rPr>
          <w:sz w:val="28"/>
          <w:szCs w:val="28"/>
        </w:rPr>
        <w:t xml:space="preserve"> о правах ребенка;</w:t>
      </w:r>
    </w:p>
    <w:p w:rsidR="004816D7" w:rsidRPr="000B5AF8" w:rsidRDefault="004816D7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4816D7" w:rsidRPr="000B5AF8" w:rsidRDefault="004816D7" w:rsidP="004816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Федеральный </w:t>
      </w:r>
      <w:hyperlink r:id="rId12" w:history="1">
        <w:r w:rsidRPr="000B5AF8">
          <w:rPr>
            <w:sz w:val="28"/>
            <w:szCs w:val="28"/>
          </w:rPr>
          <w:t>закон</w:t>
        </w:r>
      </w:hyperlink>
      <w:r w:rsidRPr="000B5AF8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0B5AF8">
          <w:rPr>
            <w:sz w:val="28"/>
            <w:szCs w:val="28"/>
          </w:rPr>
          <w:t>2010 г</w:t>
        </w:r>
      </w:smartTag>
      <w:r w:rsidRPr="000B5AF8">
        <w:rPr>
          <w:sz w:val="28"/>
          <w:szCs w:val="28"/>
        </w:rPr>
        <w:t>. N 193-ФЗ «Об альтернативной процедуре урегулирования споров с участием посредника (процедуре медиации)».</w:t>
      </w:r>
    </w:p>
    <w:p w:rsidR="004816D7" w:rsidRPr="000B5AF8" w:rsidRDefault="004816D7" w:rsidP="004816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16D7" w:rsidRPr="000B5AF8" w:rsidRDefault="004816D7" w:rsidP="004816D7">
      <w:pPr>
        <w:jc w:val="center"/>
        <w:rPr>
          <w:b/>
          <w:sz w:val="28"/>
          <w:szCs w:val="28"/>
        </w:rPr>
      </w:pPr>
      <w:r w:rsidRPr="000B5AF8">
        <w:rPr>
          <w:b/>
          <w:sz w:val="28"/>
          <w:szCs w:val="28"/>
        </w:rPr>
        <w:t>2. Цели и задачи службы школьной медиации</w:t>
      </w:r>
    </w:p>
    <w:p w:rsidR="004816D7" w:rsidRPr="000B5AF8" w:rsidRDefault="004816D7" w:rsidP="004816D7">
      <w:pPr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2.1. распространение среди участников общеобразовательного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4816D7" w:rsidRPr="000B5AF8" w:rsidRDefault="004816D7" w:rsidP="004816D7">
      <w:pPr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4816D7" w:rsidRPr="000B5AF8" w:rsidRDefault="004816D7" w:rsidP="004816D7">
      <w:pPr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2.3. организация в общеобразовательном учреждении </w:t>
      </w:r>
      <w:proofErr w:type="spellStart"/>
      <w:r w:rsidRPr="000B5AF8">
        <w:rPr>
          <w:sz w:val="28"/>
          <w:szCs w:val="28"/>
        </w:rPr>
        <w:t>некарательного</w:t>
      </w:r>
      <w:proofErr w:type="spellEnd"/>
      <w:r w:rsidRPr="000B5AF8">
        <w:rPr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медиации;</w:t>
      </w:r>
    </w:p>
    <w:p w:rsidR="004816D7" w:rsidRPr="000B5AF8" w:rsidRDefault="004816D7" w:rsidP="004816D7">
      <w:pPr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2.4.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2.5. предотвращение возникновения конфликтов, препятствование их эскалации;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 xml:space="preserve">2.6.использование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0B5AF8">
        <w:rPr>
          <w:sz w:val="28"/>
          <w:szCs w:val="28"/>
        </w:rPr>
        <w:t>табакокурения</w:t>
      </w:r>
      <w:proofErr w:type="spellEnd"/>
      <w:r w:rsidRPr="000B5AF8">
        <w:rPr>
          <w:sz w:val="28"/>
          <w:szCs w:val="28"/>
        </w:rPr>
        <w:t>, правонарушений несовершеннолетних;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2.7. использование медиативного подхода в рамках работы с детьми и семьями, находящимися в социально опасном положении;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2.8.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2.9.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6D7" w:rsidRPr="000B5AF8" w:rsidRDefault="004816D7" w:rsidP="00481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AF8">
        <w:rPr>
          <w:b/>
          <w:sz w:val="28"/>
          <w:szCs w:val="28"/>
        </w:rPr>
        <w:t>3. Принципы деятельности школьной службы медиации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lastRenderedPageBreak/>
        <w:t>Деятельность школьной службы медиации основана на следующих принципах: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вовлечённых в конфликт, на участие в примирительной программе.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3.2. Принцип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AF8">
        <w:rPr>
          <w:sz w:val="28"/>
          <w:szCs w:val="28"/>
        </w:rPr>
        <w:t>3.3. 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816D7" w:rsidRPr="000B5AF8" w:rsidRDefault="004816D7" w:rsidP="00481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6D7" w:rsidRPr="000B5AF8" w:rsidRDefault="004816D7" w:rsidP="00481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5AF8">
        <w:rPr>
          <w:b/>
          <w:sz w:val="28"/>
          <w:szCs w:val="28"/>
        </w:rPr>
        <w:t>4. Порядок формирования школьной службы медиации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sz w:val="28"/>
          <w:szCs w:val="28"/>
        </w:rPr>
        <w:tab/>
        <w:t xml:space="preserve">4.1. В состав школьной службы медиации входят: </w:t>
      </w:r>
      <w:r w:rsidRPr="000B5AF8">
        <w:rPr>
          <w:bCs/>
          <w:sz w:val="28"/>
          <w:szCs w:val="28"/>
        </w:rPr>
        <w:t xml:space="preserve">заместитель директора </w:t>
      </w:r>
      <w:r>
        <w:rPr>
          <w:bCs/>
          <w:sz w:val="28"/>
          <w:szCs w:val="28"/>
        </w:rPr>
        <w:t>педагог-</w:t>
      </w:r>
      <w:r w:rsidRPr="000B5AF8">
        <w:rPr>
          <w:bCs/>
          <w:sz w:val="28"/>
          <w:szCs w:val="28"/>
        </w:rPr>
        <w:t>психолог,  социальный педагог, член ученического самоуправления, член управляющего совета, член родительского комитета.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 xml:space="preserve">4.2. Руководителем службы может быть заместитель директора, </w:t>
      </w:r>
      <w:r>
        <w:rPr>
          <w:bCs/>
          <w:sz w:val="28"/>
          <w:szCs w:val="28"/>
        </w:rPr>
        <w:t>педагог-</w:t>
      </w:r>
      <w:r w:rsidRPr="000B5AF8">
        <w:rPr>
          <w:bCs/>
          <w:sz w:val="28"/>
          <w:szCs w:val="28"/>
        </w:rPr>
        <w:t>психолог,  социальный педагог или иной работник школы, на которого возлагаются обязанности по руководству службой медиации приказом директора школы.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4.3. Вопросы членства в службе медиации, требований к школьникам, входящим в состав службы, и иные вопросы, не регламентированные настоящим Положением, могут решаться службой медиации самостоятельно.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4816D7" w:rsidRPr="000B5AF8" w:rsidRDefault="004816D7" w:rsidP="004816D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B5AF8">
        <w:rPr>
          <w:b/>
          <w:bCs/>
          <w:sz w:val="28"/>
          <w:szCs w:val="28"/>
        </w:rPr>
        <w:t>5. Порядок работы школьной службы медиации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5.1. Служба медиации получает информацию о случаях конфликтного или криминального характера от педагогов, учащихся, администрации школы, членов службы медиации.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5.4. В случае</w:t>
      </w:r>
      <w:proofErr w:type="gramStart"/>
      <w:r w:rsidRPr="000B5AF8">
        <w:rPr>
          <w:bCs/>
          <w:sz w:val="28"/>
          <w:szCs w:val="28"/>
        </w:rPr>
        <w:t>,</w:t>
      </w:r>
      <w:proofErr w:type="gramEnd"/>
      <w:r w:rsidRPr="000B5AF8">
        <w:rPr>
          <w:bCs/>
          <w:sz w:val="28"/>
          <w:szCs w:val="28"/>
        </w:rPr>
        <w:t xml:space="preserve"> если примирительная программа планируется на этапе дознания или следствия, то об её проведении ставиться в известность администрация школы и при необходимости производиться согласование с соответствующими органами внутренних дел.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lastRenderedPageBreak/>
        <w:tab/>
        <w:t>5.5. Переговоры с родителями и должностными лицами проводит руководитель службы медиации.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 xml:space="preserve">5.6.В случае, если </w:t>
      </w:r>
      <w:proofErr w:type="gramStart"/>
      <w:r w:rsidRPr="000B5AF8">
        <w:rPr>
          <w:bCs/>
          <w:sz w:val="28"/>
          <w:szCs w:val="28"/>
        </w:rPr>
        <w:t>конфликтующие стороны не достигли</w:t>
      </w:r>
      <w:proofErr w:type="gramEnd"/>
      <w:r w:rsidRPr="000B5AF8">
        <w:rPr>
          <w:bCs/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5.7. Примирительная программа не может проводиться по фактам правонарушений, связанных с употреблением наркотиков и крайним проявлением жестокости.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5.8. Служба медиации самостоятельно определяет сроки и этапы проведения программы в каждом отдельном случае.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5.9. В случае</w:t>
      </w:r>
      <w:proofErr w:type="gramStart"/>
      <w:r w:rsidRPr="000B5AF8">
        <w:rPr>
          <w:bCs/>
          <w:sz w:val="28"/>
          <w:szCs w:val="28"/>
        </w:rPr>
        <w:t>,</w:t>
      </w:r>
      <w:proofErr w:type="gramEnd"/>
      <w:r w:rsidRPr="000B5AF8">
        <w:rPr>
          <w:bCs/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5.10. При необходимости служба медиации передаёт копию примирительного договора администрации школы.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5.11. Служба медиации осуществляет контроль над выполнением обязательств, взятых на себя сторонами в примирительном договоре, но не несёт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5.12. При необходимости служба медиации содействует в предоставлении участникам примирительной  программы доступа к услугам по социальной реабилитации.</w:t>
      </w:r>
    </w:p>
    <w:p w:rsidR="004816D7" w:rsidRPr="000B5AF8" w:rsidRDefault="004816D7" w:rsidP="004816D7">
      <w:pPr>
        <w:tabs>
          <w:tab w:val="left" w:pos="0"/>
        </w:tabs>
        <w:ind w:left="360"/>
        <w:jc w:val="center"/>
        <w:rPr>
          <w:b/>
          <w:bCs/>
          <w:sz w:val="28"/>
          <w:szCs w:val="28"/>
        </w:rPr>
      </w:pPr>
    </w:p>
    <w:p w:rsidR="004816D7" w:rsidRPr="000B5AF8" w:rsidRDefault="004816D7" w:rsidP="004816D7">
      <w:pPr>
        <w:tabs>
          <w:tab w:val="left" w:pos="0"/>
        </w:tabs>
        <w:ind w:left="360"/>
        <w:jc w:val="center"/>
        <w:rPr>
          <w:b/>
          <w:bCs/>
          <w:sz w:val="28"/>
          <w:szCs w:val="28"/>
        </w:rPr>
      </w:pPr>
      <w:r w:rsidRPr="000B5AF8">
        <w:rPr>
          <w:b/>
          <w:bCs/>
          <w:sz w:val="28"/>
          <w:szCs w:val="28"/>
        </w:rPr>
        <w:t>6. Организация деятельности Школьной службы медиации</w:t>
      </w: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6.1. 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иные средства информации и другие.</w:t>
      </w: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6.2. Должностные лица школы оказывают службе медиации содействие в распространении информации о деятельности службы среди педагогов и школьников.</w:t>
      </w: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6.3. Служба медиации имеет право пользоваться услугами специалистов школы.</w:t>
      </w: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6.4. Администрация школы содействует службе медиации в организации взаимодействия с социальными службами и другими организациями.</w:t>
      </w: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6.5. В случае</w:t>
      </w:r>
      <w:proofErr w:type="gramStart"/>
      <w:r w:rsidRPr="000B5AF8">
        <w:rPr>
          <w:bCs/>
          <w:sz w:val="28"/>
          <w:szCs w:val="28"/>
        </w:rPr>
        <w:t>,</w:t>
      </w:r>
      <w:proofErr w:type="gramEnd"/>
      <w:r w:rsidRPr="000B5AF8">
        <w:rPr>
          <w:bCs/>
          <w:sz w:val="28"/>
          <w:szCs w:val="28"/>
        </w:rPr>
        <w:t xml:space="preserve">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причинённого потерпевшему.</w:t>
      </w: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both"/>
        <w:rPr>
          <w:bCs/>
          <w:sz w:val="28"/>
          <w:szCs w:val="28"/>
        </w:rPr>
      </w:pPr>
    </w:p>
    <w:p w:rsidR="004816D7" w:rsidRPr="000B5AF8" w:rsidRDefault="004816D7" w:rsidP="004816D7">
      <w:pPr>
        <w:pStyle w:val="a3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0B5AF8">
        <w:rPr>
          <w:b/>
          <w:bCs/>
          <w:sz w:val="28"/>
          <w:szCs w:val="28"/>
        </w:rPr>
        <w:lastRenderedPageBreak/>
        <w:t>7. Заключительные положения</w:t>
      </w:r>
    </w:p>
    <w:p w:rsidR="004816D7" w:rsidRPr="000B5AF8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7.1. Настоящее положение вступает в силу с момента утверждения.</w:t>
      </w:r>
    </w:p>
    <w:p w:rsidR="004816D7" w:rsidRPr="00764B3E" w:rsidRDefault="004816D7" w:rsidP="004816D7">
      <w:pPr>
        <w:tabs>
          <w:tab w:val="left" w:pos="0"/>
        </w:tabs>
        <w:jc w:val="both"/>
        <w:rPr>
          <w:bCs/>
          <w:sz w:val="28"/>
          <w:szCs w:val="28"/>
        </w:rPr>
      </w:pPr>
      <w:r w:rsidRPr="000B5AF8">
        <w:rPr>
          <w:bCs/>
          <w:sz w:val="28"/>
          <w:szCs w:val="28"/>
        </w:rPr>
        <w:tab/>
        <w:t>7.2. Изменения в настоящее положение вносятся директором школы по предложению службы медиации или органов школьного самоуправления.</w:t>
      </w:r>
    </w:p>
    <w:p w:rsidR="004816D7" w:rsidRDefault="004816D7" w:rsidP="004816D7">
      <w:pPr>
        <w:jc w:val="both"/>
        <w:rPr>
          <w:sz w:val="28"/>
          <w:szCs w:val="28"/>
        </w:rPr>
      </w:pPr>
    </w:p>
    <w:sectPr w:rsidR="0048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B7"/>
    <w:multiLevelType w:val="multilevel"/>
    <w:tmpl w:val="EBA81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54002"/>
    <w:multiLevelType w:val="hybridMultilevel"/>
    <w:tmpl w:val="BBE0F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D7"/>
    <w:rsid w:val="0017672F"/>
    <w:rsid w:val="004816D7"/>
    <w:rsid w:val="004C4708"/>
    <w:rsid w:val="00A2118A"/>
    <w:rsid w:val="00EE375C"/>
    <w:rsid w:val="00F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816D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481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816D7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4816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4816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6D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1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816D7"/>
    <w:pPr>
      <w:widowControl w:val="0"/>
      <w:autoSpaceDE w:val="0"/>
      <w:autoSpaceDN w:val="0"/>
      <w:ind w:left="100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816D7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17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816D7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481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816D7"/>
    <w:pPr>
      <w:ind w:right="1418"/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4816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4816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6D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1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816D7"/>
    <w:pPr>
      <w:widowControl w:val="0"/>
      <w:autoSpaceDE w:val="0"/>
      <w:autoSpaceDN w:val="0"/>
      <w:ind w:left="100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816D7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17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FB146D18A1A15BC80C75C6FDB9248B4BBD3E7CA952582284DEC24E4g425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BFB146D18A1A15BC80C75C6FDB9248B4BBD4E9C6912582284DEC24E4g425E" TargetMode="External"/><Relationship Id="rId12" Type="http://schemas.openxmlformats.org/officeDocument/2006/relationships/hyperlink" Target="consultantplus://offline/ref=9ABFB146D18A1A15BC80C75C6FDB9248B4BADFE7C1942582284DEC24E4g42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BFB146D18A1A15BC80C75C6FDB9248B7B6D0E5C8C172807918E2g221E" TargetMode="External"/><Relationship Id="rId11" Type="http://schemas.openxmlformats.org/officeDocument/2006/relationships/hyperlink" Target="consultantplus://offline/ref=9ABFB146D18A1A15BC80C75C6FDB9248BCB7D2E9C8C172807918E2g22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BFB146D18A1A15BC80C75C6FDB9248B4BAD0E3C6942582284DEC24E4g42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BFB146D18A1A15BC80C75C6FDB9248B4BBD2E1CB952582284DEC24E4g42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2022-03-11T13:31:00Z</cp:lastPrinted>
  <dcterms:created xsi:type="dcterms:W3CDTF">2022-03-11T13:00:00Z</dcterms:created>
  <dcterms:modified xsi:type="dcterms:W3CDTF">2022-03-11T13:34:00Z</dcterms:modified>
</cp:coreProperties>
</file>