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0228" w:rsidRPr="001F4457" w:rsidRDefault="00AE0228" w:rsidP="001F4457">
      <w:pPr>
        <w:pStyle w:val="2"/>
        <w:spacing w:before="0" w:beforeAutospacing="0" w:after="0" w:afterAutospacing="0"/>
        <w:jc w:val="right"/>
        <w:rPr>
          <w:b w:val="0"/>
          <w:sz w:val="28"/>
          <w:szCs w:val="28"/>
        </w:rPr>
      </w:pPr>
      <w:r w:rsidRPr="001F4457">
        <w:rPr>
          <w:b w:val="0"/>
          <w:sz w:val="28"/>
          <w:szCs w:val="28"/>
        </w:rPr>
        <w:t>Приложение 1</w:t>
      </w:r>
    </w:p>
    <w:p w:rsidR="00AE0228" w:rsidRPr="001F4457" w:rsidRDefault="00AE0228" w:rsidP="001F4457">
      <w:pPr>
        <w:pStyle w:val="3"/>
        <w:shd w:val="clear" w:color="auto" w:fill="FFFFFF"/>
        <w:spacing w:before="0" w:line="240" w:lineRule="auto"/>
        <w:jc w:val="center"/>
        <w:rPr>
          <w:rFonts w:ascii="Times New Roman" w:hAnsi="Times New Roman" w:cs="Times New Roman"/>
          <w:b w:val="0"/>
          <w:color w:val="auto"/>
          <w:sz w:val="28"/>
          <w:szCs w:val="28"/>
        </w:rPr>
      </w:pPr>
    </w:p>
    <w:p w:rsidR="00AE0228" w:rsidRPr="001F4457" w:rsidRDefault="00AE0228" w:rsidP="001F4457">
      <w:pPr>
        <w:pStyle w:val="3"/>
        <w:shd w:val="clear" w:color="auto" w:fill="FFFFFF"/>
        <w:spacing w:before="0" w:line="240" w:lineRule="auto"/>
        <w:ind w:left="567" w:right="796"/>
        <w:jc w:val="center"/>
        <w:rPr>
          <w:rFonts w:ascii="Times New Roman" w:hAnsi="Times New Roman" w:cs="Times New Roman"/>
          <w:bCs w:val="0"/>
          <w:color w:val="auto"/>
          <w:sz w:val="28"/>
          <w:szCs w:val="28"/>
        </w:rPr>
      </w:pPr>
      <w:r w:rsidRPr="001F4457">
        <w:rPr>
          <w:rFonts w:ascii="Times New Roman" w:hAnsi="Times New Roman" w:cs="Times New Roman"/>
          <w:color w:val="auto"/>
          <w:sz w:val="28"/>
          <w:szCs w:val="28"/>
        </w:rPr>
        <w:t>Изменения, внесенные в содержание рабочей программы п</w:t>
      </w:r>
      <w:r w:rsidR="004F47C0">
        <w:rPr>
          <w:rFonts w:ascii="Times New Roman" w:hAnsi="Times New Roman" w:cs="Times New Roman"/>
          <w:color w:val="auto"/>
          <w:sz w:val="28"/>
          <w:szCs w:val="28"/>
        </w:rPr>
        <w:t>о учебному предмету «Биология 5-9</w:t>
      </w:r>
      <w:r w:rsidRPr="001F4457">
        <w:rPr>
          <w:rFonts w:ascii="Times New Roman" w:hAnsi="Times New Roman" w:cs="Times New Roman"/>
          <w:color w:val="auto"/>
          <w:sz w:val="28"/>
          <w:szCs w:val="28"/>
        </w:rPr>
        <w:t>» в соответствии с ф</w:t>
      </w:r>
      <w:r w:rsidRPr="001F4457">
        <w:rPr>
          <w:rFonts w:ascii="Times New Roman" w:hAnsi="Times New Roman" w:cs="Times New Roman"/>
          <w:bCs w:val="0"/>
          <w:color w:val="auto"/>
          <w:sz w:val="28"/>
          <w:szCs w:val="28"/>
        </w:rPr>
        <w:t>едеральной рабочей программой основного общего о</w:t>
      </w:r>
      <w:r w:rsidR="004F47C0">
        <w:rPr>
          <w:rFonts w:ascii="Times New Roman" w:hAnsi="Times New Roman" w:cs="Times New Roman"/>
          <w:bCs w:val="0"/>
          <w:color w:val="auto"/>
          <w:sz w:val="28"/>
          <w:szCs w:val="28"/>
        </w:rPr>
        <w:t>бразования предмета «Биология</w:t>
      </w:r>
      <w:r w:rsidRPr="001F4457">
        <w:rPr>
          <w:rFonts w:ascii="Times New Roman" w:hAnsi="Times New Roman" w:cs="Times New Roman"/>
          <w:bCs w:val="0"/>
          <w:color w:val="auto"/>
          <w:sz w:val="28"/>
          <w:szCs w:val="28"/>
        </w:rPr>
        <w:t>»</w:t>
      </w:r>
    </w:p>
    <w:p w:rsidR="0078574F" w:rsidRPr="001F4457" w:rsidRDefault="0078574F" w:rsidP="001F4457">
      <w:pPr>
        <w:spacing w:after="0" w:line="240" w:lineRule="auto"/>
        <w:rPr>
          <w:rFonts w:ascii="Times New Roman" w:hAnsi="Times New Roman" w:cs="Times New Roman"/>
          <w:sz w:val="28"/>
          <w:szCs w:val="28"/>
        </w:rPr>
      </w:pPr>
    </w:p>
    <w:p w:rsidR="004F47C0" w:rsidRDefault="004F47C0" w:rsidP="004F47C0">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 рабочую программы по учебному предмету «Биология» для 5-9 классов в раздел «Содержание учебного предмета» добавлены:</w:t>
      </w:r>
    </w:p>
    <w:p w:rsidR="004F47C0" w:rsidRDefault="004F47C0" w:rsidP="004F47C0">
      <w:pPr>
        <w:spacing w:after="0" w:line="240" w:lineRule="auto"/>
        <w:ind w:firstLine="567"/>
        <w:rPr>
          <w:rFonts w:ascii="Times New Roman" w:hAnsi="Times New Roman" w:cs="Times New Roman"/>
          <w:b/>
          <w:sz w:val="28"/>
          <w:szCs w:val="28"/>
        </w:rPr>
      </w:pPr>
      <w:r>
        <w:rPr>
          <w:rFonts w:ascii="Times New Roman" w:hAnsi="Times New Roman" w:cs="Times New Roman"/>
          <w:sz w:val="28"/>
          <w:szCs w:val="28"/>
          <w:u w:val="single"/>
        </w:rPr>
        <w:t>Тема</w:t>
      </w:r>
      <w:r>
        <w:rPr>
          <w:rFonts w:ascii="Times New Roman" w:hAnsi="Times New Roman" w:cs="Times New Roman"/>
          <w:b/>
          <w:sz w:val="28"/>
          <w:szCs w:val="28"/>
        </w:rPr>
        <w:t xml:space="preserve"> «</w:t>
      </w:r>
      <w:r>
        <w:rPr>
          <w:rFonts w:ascii="Times New Roman" w:hAnsi="Times New Roman" w:cs="Times New Roman"/>
          <w:sz w:val="28"/>
          <w:szCs w:val="28"/>
        </w:rPr>
        <w:t xml:space="preserve">Вилочковая железа, лимфатические узлы». </w:t>
      </w:r>
    </w:p>
    <w:p w:rsidR="004F47C0" w:rsidRDefault="004F47C0" w:rsidP="004F47C0">
      <w:pPr>
        <w:autoSpaceDE w:val="0"/>
        <w:autoSpaceDN w:val="0"/>
        <w:adjustRightInd w:val="0"/>
        <w:spacing w:after="0" w:line="240" w:lineRule="auto"/>
        <w:ind w:firstLine="567"/>
        <w:rPr>
          <w:rFonts w:ascii="Times New Roman" w:hAnsi="Times New Roman" w:cs="Times New Roman"/>
          <w:sz w:val="28"/>
          <w:szCs w:val="28"/>
          <w:u w:val="single"/>
          <w:lang w:eastAsia="ru-RU"/>
        </w:rPr>
      </w:pPr>
      <w:r>
        <w:rPr>
          <w:rFonts w:ascii="Times New Roman" w:hAnsi="Times New Roman" w:cs="Times New Roman"/>
          <w:sz w:val="28"/>
          <w:szCs w:val="28"/>
          <w:u w:val="single"/>
        </w:rPr>
        <w:t>Лабораторные/практические работы:</w:t>
      </w:r>
    </w:p>
    <w:p w:rsidR="004F47C0" w:rsidRDefault="004F47C0" w:rsidP="004F47C0">
      <w:pPr>
        <w:spacing w:after="0" w:line="240" w:lineRule="auto"/>
        <w:ind w:firstLine="708"/>
        <w:jc w:val="both"/>
        <w:rPr>
          <w:rFonts w:ascii="Times New Roman" w:hAnsi="Times New Roman" w:cs="Times New Roman"/>
        </w:rPr>
      </w:pPr>
      <w:r>
        <w:rPr>
          <w:rFonts w:ascii="Times New Roman" w:hAnsi="Times New Roman" w:cs="Times New Roman"/>
          <w:sz w:val="28"/>
          <w:szCs w:val="28"/>
        </w:rPr>
        <w:t>Изучение искусственных сообществ и их обитателей (на примере аквариума и др.).</w:t>
      </w:r>
    </w:p>
    <w:p w:rsidR="004F47C0" w:rsidRDefault="004F47C0" w:rsidP="004F47C0">
      <w:pPr>
        <w:spacing w:after="0" w:line="240" w:lineRule="auto"/>
        <w:ind w:firstLine="708"/>
        <w:jc w:val="both"/>
        <w:rPr>
          <w:rFonts w:ascii="Times New Roman" w:hAnsi="Times New Roman" w:cs="Times New Roman"/>
        </w:rPr>
      </w:pPr>
      <w:r>
        <w:rPr>
          <w:rFonts w:ascii="Times New Roman" w:hAnsi="Times New Roman" w:cs="Times New Roman"/>
          <w:sz w:val="28"/>
          <w:szCs w:val="28"/>
        </w:rPr>
        <w:t>Обнаружение неорганических и органических веществ в растении.</w:t>
      </w:r>
    </w:p>
    <w:p w:rsidR="004F47C0" w:rsidRDefault="004F47C0" w:rsidP="004F47C0">
      <w:pPr>
        <w:spacing w:after="0" w:line="240" w:lineRule="auto"/>
        <w:ind w:firstLine="708"/>
        <w:jc w:val="both"/>
        <w:rPr>
          <w:rFonts w:ascii="Times New Roman" w:hAnsi="Times New Roman" w:cs="Times New Roman"/>
        </w:rPr>
      </w:pPr>
      <w:r>
        <w:rPr>
          <w:rFonts w:ascii="Times New Roman" w:hAnsi="Times New Roman" w:cs="Times New Roman"/>
          <w:sz w:val="28"/>
          <w:szCs w:val="28"/>
        </w:rPr>
        <w:t>Определение возраста дерева по спилу.</w:t>
      </w:r>
    </w:p>
    <w:p w:rsidR="004F47C0" w:rsidRDefault="004F47C0" w:rsidP="004F47C0">
      <w:pPr>
        <w:spacing w:after="0" w:line="240" w:lineRule="auto"/>
        <w:ind w:firstLine="708"/>
        <w:jc w:val="both"/>
        <w:rPr>
          <w:rFonts w:ascii="Times New Roman" w:hAnsi="Times New Roman" w:cs="Times New Roman"/>
        </w:rPr>
      </w:pPr>
      <w:r>
        <w:rPr>
          <w:rFonts w:ascii="Times New Roman" w:hAnsi="Times New Roman" w:cs="Times New Roman"/>
          <w:sz w:val="28"/>
          <w:szCs w:val="28"/>
        </w:rPr>
        <w:t>Изучение строения одноклеточных (мукор) и многоклеточных (пеницилл) плесневых грибов.</w:t>
      </w:r>
    </w:p>
    <w:p w:rsidR="004F47C0" w:rsidRDefault="004F47C0" w:rsidP="004F47C0">
      <w:pPr>
        <w:spacing w:after="0" w:line="240" w:lineRule="auto"/>
        <w:ind w:firstLine="708"/>
        <w:jc w:val="both"/>
        <w:rPr>
          <w:rFonts w:ascii="Times New Roman" w:hAnsi="Times New Roman" w:cs="Times New Roman"/>
        </w:rPr>
      </w:pPr>
      <w:r>
        <w:rPr>
          <w:rFonts w:ascii="Times New Roman" w:hAnsi="Times New Roman" w:cs="Times New Roman"/>
          <w:sz w:val="28"/>
          <w:szCs w:val="28"/>
        </w:rPr>
        <w:t>Изучение строения бактерий (на готовых микропрепаратах).</w:t>
      </w:r>
    </w:p>
    <w:p w:rsidR="005870A4" w:rsidRPr="001F4457" w:rsidRDefault="005870A4" w:rsidP="001F4457">
      <w:pPr>
        <w:spacing w:after="0" w:line="240" w:lineRule="auto"/>
        <w:rPr>
          <w:rFonts w:ascii="Times New Roman" w:hAnsi="Times New Roman" w:cs="Times New Roman"/>
          <w:sz w:val="28"/>
          <w:szCs w:val="28"/>
        </w:rPr>
      </w:pPr>
    </w:p>
    <w:p w:rsidR="00AE0228" w:rsidRPr="001F4457" w:rsidRDefault="00AE0228" w:rsidP="001F4457">
      <w:pPr>
        <w:spacing w:after="0" w:line="240" w:lineRule="auto"/>
        <w:rPr>
          <w:rFonts w:ascii="Times New Roman" w:hAnsi="Times New Roman" w:cs="Times New Roman"/>
          <w:sz w:val="28"/>
          <w:szCs w:val="28"/>
        </w:rPr>
      </w:pPr>
    </w:p>
    <w:p w:rsidR="00AE0228" w:rsidRPr="001F4457" w:rsidRDefault="00AE0228" w:rsidP="001F4457">
      <w:pPr>
        <w:spacing w:after="0" w:line="240" w:lineRule="auto"/>
        <w:rPr>
          <w:rFonts w:ascii="Times New Roman" w:hAnsi="Times New Roman" w:cs="Times New Roman"/>
          <w:sz w:val="28"/>
          <w:szCs w:val="28"/>
        </w:rPr>
      </w:pPr>
    </w:p>
    <w:p w:rsidR="00AE0228" w:rsidRPr="001F4457" w:rsidRDefault="00AE0228" w:rsidP="001F4457">
      <w:pPr>
        <w:spacing w:after="0" w:line="240" w:lineRule="auto"/>
        <w:rPr>
          <w:rFonts w:ascii="Times New Roman" w:hAnsi="Times New Roman" w:cs="Times New Roman"/>
          <w:sz w:val="28"/>
          <w:szCs w:val="28"/>
        </w:rPr>
      </w:pPr>
    </w:p>
    <w:p w:rsidR="008C6585" w:rsidRDefault="008C6585" w:rsidP="001F4457">
      <w:pPr>
        <w:spacing w:after="0" w:line="240" w:lineRule="auto"/>
        <w:rPr>
          <w:rFonts w:ascii="Times New Roman" w:hAnsi="Times New Roman" w:cs="Times New Roman"/>
          <w:sz w:val="28"/>
          <w:szCs w:val="28"/>
        </w:rPr>
      </w:pPr>
    </w:p>
    <w:p w:rsidR="001F4457" w:rsidRDefault="001F4457" w:rsidP="001F4457">
      <w:pPr>
        <w:spacing w:after="0" w:line="240" w:lineRule="auto"/>
        <w:rPr>
          <w:rFonts w:ascii="Times New Roman" w:hAnsi="Times New Roman" w:cs="Times New Roman"/>
          <w:sz w:val="28"/>
          <w:szCs w:val="28"/>
        </w:rPr>
      </w:pPr>
    </w:p>
    <w:p w:rsidR="001F4457" w:rsidRPr="001F4457" w:rsidRDefault="001F4457" w:rsidP="001F4457">
      <w:pPr>
        <w:spacing w:after="0" w:line="240" w:lineRule="auto"/>
        <w:rPr>
          <w:rFonts w:ascii="Times New Roman" w:hAnsi="Times New Roman" w:cs="Times New Roman"/>
          <w:sz w:val="28"/>
          <w:szCs w:val="28"/>
        </w:rPr>
      </w:pPr>
    </w:p>
    <w:p w:rsidR="008C6585" w:rsidRPr="001F4457" w:rsidRDefault="008C6585" w:rsidP="001F4457">
      <w:pPr>
        <w:pStyle w:val="2"/>
        <w:spacing w:before="0" w:beforeAutospacing="0" w:after="0" w:afterAutospacing="0"/>
        <w:jc w:val="right"/>
        <w:rPr>
          <w:b w:val="0"/>
          <w:sz w:val="28"/>
          <w:szCs w:val="28"/>
        </w:rPr>
      </w:pPr>
      <w:r w:rsidRPr="001F4457">
        <w:rPr>
          <w:b w:val="0"/>
          <w:sz w:val="28"/>
          <w:szCs w:val="28"/>
        </w:rPr>
        <w:t>Приложение 2</w:t>
      </w:r>
    </w:p>
    <w:p w:rsidR="008C6585" w:rsidRPr="001F4457" w:rsidRDefault="008C6585" w:rsidP="001F4457">
      <w:pPr>
        <w:pStyle w:val="3"/>
        <w:shd w:val="clear" w:color="auto" w:fill="FFFFFF"/>
        <w:spacing w:before="0" w:line="240" w:lineRule="auto"/>
        <w:jc w:val="center"/>
        <w:rPr>
          <w:rFonts w:ascii="Times New Roman" w:hAnsi="Times New Roman" w:cs="Times New Roman"/>
          <w:b w:val="0"/>
          <w:color w:val="auto"/>
          <w:sz w:val="28"/>
          <w:szCs w:val="28"/>
        </w:rPr>
      </w:pPr>
    </w:p>
    <w:p w:rsidR="008C6585" w:rsidRPr="001F4457" w:rsidRDefault="008C6585" w:rsidP="001F4457">
      <w:pPr>
        <w:spacing w:after="0" w:line="240" w:lineRule="auto"/>
        <w:jc w:val="center"/>
        <w:rPr>
          <w:rFonts w:ascii="Times New Roman" w:hAnsi="Times New Roman" w:cs="Times New Roman"/>
          <w:b/>
          <w:sz w:val="28"/>
          <w:szCs w:val="28"/>
        </w:rPr>
      </w:pPr>
      <w:r w:rsidRPr="001F4457">
        <w:rPr>
          <w:rFonts w:ascii="Times New Roman" w:hAnsi="Times New Roman" w:cs="Times New Roman"/>
          <w:b/>
          <w:sz w:val="28"/>
          <w:szCs w:val="28"/>
        </w:rPr>
        <w:t>Изменения, внесенные в планируемые результаты рабочей программы п</w:t>
      </w:r>
      <w:r w:rsidR="004F47C0">
        <w:rPr>
          <w:rFonts w:ascii="Times New Roman" w:hAnsi="Times New Roman" w:cs="Times New Roman"/>
          <w:b/>
          <w:sz w:val="28"/>
          <w:szCs w:val="28"/>
        </w:rPr>
        <w:t>о учебному предмету «Биология 5-9</w:t>
      </w:r>
      <w:r w:rsidRPr="001F4457">
        <w:rPr>
          <w:rFonts w:ascii="Times New Roman" w:hAnsi="Times New Roman" w:cs="Times New Roman"/>
          <w:b/>
          <w:sz w:val="28"/>
          <w:szCs w:val="28"/>
        </w:rPr>
        <w:t>» в соответствии с федеральной рабочей программой основного общего о</w:t>
      </w:r>
      <w:r w:rsidR="004F47C0">
        <w:rPr>
          <w:rFonts w:ascii="Times New Roman" w:hAnsi="Times New Roman" w:cs="Times New Roman"/>
          <w:b/>
          <w:sz w:val="28"/>
          <w:szCs w:val="28"/>
        </w:rPr>
        <w:t>бразования предмета «Биология 5-9</w:t>
      </w:r>
      <w:r w:rsidRPr="001F4457">
        <w:rPr>
          <w:rFonts w:ascii="Times New Roman" w:hAnsi="Times New Roman" w:cs="Times New Roman"/>
          <w:b/>
          <w:sz w:val="28"/>
          <w:szCs w:val="28"/>
        </w:rPr>
        <w:t>»</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метапредметных и предметных результатов. </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left="120"/>
        <w:jc w:val="both"/>
        <w:rPr>
          <w:sz w:val="24"/>
          <w:szCs w:val="24"/>
        </w:rPr>
      </w:pPr>
      <w:r w:rsidRPr="00B77A46">
        <w:rPr>
          <w:rFonts w:ascii="Times New Roman" w:hAnsi="Times New Roman"/>
          <w:b/>
          <w:color w:val="000000"/>
          <w:sz w:val="24"/>
          <w:szCs w:val="24"/>
        </w:rPr>
        <w:t>ЛИЧНОСТНЫЕ РЕЗУЛЬТАТЫ</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Личностные результаты</w:t>
      </w:r>
      <w:r w:rsidRPr="00B77A46">
        <w:rPr>
          <w:rFonts w:ascii="Times New Roman" w:hAnsi="Times New Roman"/>
          <w:color w:val="000000"/>
          <w:sz w:val="24"/>
          <w:szCs w:val="24"/>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 xml:space="preserve">1) гражданского воспитания: </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2) патриотического воспитания: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lastRenderedPageBreak/>
        <w:t>3) духовно-нравственного воспитания: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готовность оценивать поведение и поступки с позиции нравственных норм и норм экологической культуры;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понимание значимости нравственного аспекта деятельности человека в медицине и биологии;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4) эстетического воспитания: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понимание роли биологии в формировании эстетической культуры личности;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5) физического воспитания, формирования культуры здоровья и эмоционального благополучия: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соблюдение правил безопасности, в том числе навыки безопасного поведения в природной среде;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сформированность навыка рефлексии, управление собственным эмоциональным состоянием;</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6) трудового воспитания: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7) экологического воспитания: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ориентация на применение биологических знаний при решении задач в области окружающей среды;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осознание экологических проблем и путей их решения;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готовность к участию в практической деятельности экологической направленности;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8) ценности научного познания: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понимание роли биологической науки в формировании научного мировоззрения;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развитие научной любознательности, интереса к биологической науке, навыков исследовательской деятельности;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9) адаптации обучающегося к изменяющимся условиям социальной и природной среды: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адекватная оценка изменяющихся условий;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принятие решения (индивидуальное, в группе) в изменяющихся условиях на основании анализа биологической информации;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планирование действий в новой ситуации на основании знаний биологических закономерностей.</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left="120"/>
        <w:jc w:val="both"/>
        <w:rPr>
          <w:sz w:val="24"/>
          <w:szCs w:val="24"/>
        </w:rPr>
      </w:pPr>
      <w:r w:rsidRPr="00B77A46">
        <w:rPr>
          <w:rFonts w:ascii="Times New Roman" w:hAnsi="Times New Roman"/>
          <w:b/>
          <w:color w:val="000000"/>
          <w:sz w:val="24"/>
          <w:szCs w:val="24"/>
        </w:rPr>
        <w:t>МЕТАПРЕДМЕТНЫЕ РЕЗУЛЬТАТЫ</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Метапредметные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left="120"/>
        <w:jc w:val="both"/>
        <w:rPr>
          <w:sz w:val="24"/>
          <w:szCs w:val="24"/>
        </w:rPr>
      </w:pPr>
      <w:r w:rsidRPr="00B77A46">
        <w:rPr>
          <w:rFonts w:ascii="Times New Roman" w:hAnsi="Times New Roman"/>
          <w:b/>
          <w:color w:val="000000"/>
          <w:sz w:val="24"/>
          <w:szCs w:val="24"/>
        </w:rPr>
        <w:t>Познавательные универсальные учебные действия</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1) базовые логические действия: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и характеризовать существенные признаки биологических объектов (явлений);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дефициты информации, данных, необходимых для решения поставленной задачи;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2) базовые исследовательские действия: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вопросы как исследовательский инструмент познания;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формировать гипотезу об истинности собственных суждений, аргументировать свою позицию, мнение;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оценивать на применимость и достоверность информацию, полученную в ходе наблюдения и эксперимента;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3) работа с информацией: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выбирать, анализировать, систематизировать и интерпретировать биологическую информацию различных видов и форм представления;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оценивать надёжность биологической информации по критериям, предложенным учителем или сформулированным самостоятельно;</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запоминать и систематизировать биологическую информацию.</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left="120"/>
        <w:jc w:val="both"/>
        <w:rPr>
          <w:sz w:val="24"/>
          <w:szCs w:val="24"/>
        </w:rPr>
      </w:pPr>
      <w:r w:rsidRPr="00B77A46">
        <w:rPr>
          <w:rFonts w:ascii="Times New Roman" w:hAnsi="Times New Roman"/>
          <w:b/>
          <w:color w:val="000000"/>
          <w:sz w:val="24"/>
          <w:szCs w:val="24"/>
        </w:rPr>
        <w:t>Коммуникативные универсальные учебные действия</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1</w:t>
      </w:r>
      <w:r w:rsidRPr="00B77A46">
        <w:rPr>
          <w:rFonts w:ascii="Times New Roman" w:hAnsi="Times New Roman"/>
          <w:b/>
          <w:color w:val="000000"/>
          <w:sz w:val="24"/>
          <w:szCs w:val="24"/>
        </w:rPr>
        <w:t>) общение: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воспринимать и формулировать суждения, выражать эмоции в процессе выполнения практических и лабораторных работ;</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выражать себя (свою точку зрения) в устных и письменных текстах;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понимать намерения других, проявлять уважительное отношение к собеседнику и в корректной форме формулировать свои возражения;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сопоставлять свои суждения с суждениями других участников диалога, обнаруживать различие и сходство позиций;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публично представлять результаты выполненного биологического опыта (эксперимента, исследования, проекта);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2) совместная деятельность:</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left="120"/>
        <w:jc w:val="both"/>
        <w:rPr>
          <w:sz w:val="24"/>
          <w:szCs w:val="24"/>
        </w:rPr>
      </w:pPr>
      <w:r w:rsidRPr="00B77A46">
        <w:rPr>
          <w:rFonts w:ascii="Times New Roman" w:hAnsi="Times New Roman"/>
          <w:b/>
          <w:color w:val="000000"/>
          <w:sz w:val="24"/>
          <w:szCs w:val="24"/>
        </w:rPr>
        <w:t>Регулятивные универсальные учебные действия</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Самоорганизация: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проблемы для решения в жизненных и учебных ситуациях, используя биологические знания;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делать выбор и брать ответственность за решение.</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Самоконтроль, эмоциональный интеллект:</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владеть способами самоконтроля, самомотивации и рефлексии;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давать оценку ситуации и предлагать план её изменения;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вносить коррективы в деятельность на основе новых обстоятельств, изменившихся ситуаций, установленных ошибок, возникших трудностей;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оценивать соответствие результата цели и условиям;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называть и управлять собственными эмоциями и эмоциями других;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и анализировать причины эмоций;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ставить себя на место другого человека, понимать мотивы и намерения другого;</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регулировать способ выражения эмоций.</w:t>
      </w:r>
    </w:p>
    <w:p w:rsidR="004F47C0" w:rsidRPr="00B77A46" w:rsidRDefault="004F47C0" w:rsidP="004F47C0">
      <w:pPr>
        <w:spacing w:after="0" w:line="240" w:lineRule="auto"/>
        <w:ind w:firstLine="600"/>
        <w:jc w:val="both"/>
        <w:rPr>
          <w:sz w:val="24"/>
          <w:szCs w:val="24"/>
        </w:rPr>
      </w:pPr>
      <w:r w:rsidRPr="00B77A46">
        <w:rPr>
          <w:rFonts w:ascii="Times New Roman" w:hAnsi="Times New Roman"/>
          <w:b/>
          <w:color w:val="000000"/>
          <w:sz w:val="24"/>
          <w:szCs w:val="24"/>
        </w:rPr>
        <w:t>Принятие себя и других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осознанно относиться к другому человеку, его мнению;</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признавать своё право на ошибку и такое же право другого;</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открытость себе и другим;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осознавать невозможность контролировать всё вокруг;</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left="120"/>
        <w:jc w:val="both"/>
        <w:rPr>
          <w:sz w:val="24"/>
          <w:szCs w:val="24"/>
        </w:rPr>
      </w:pPr>
      <w:r w:rsidRPr="00B77A46">
        <w:rPr>
          <w:rFonts w:ascii="Times New Roman" w:hAnsi="Times New Roman"/>
          <w:b/>
          <w:color w:val="000000"/>
          <w:sz w:val="24"/>
          <w:szCs w:val="24"/>
        </w:rPr>
        <w:t>ПРЕДМЕТНЫЕ РЕЗУЛЬТАТЫ</w:t>
      </w:r>
    </w:p>
    <w:p w:rsidR="004F47C0" w:rsidRPr="00B77A46" w:rsidRDefault="004F47C0" w:rsidP="004F47C0">
      <w:pPr>
        <w:spacing w:after="0" w:line="240" w:lineRule="auto"/>
        <w:ind w:left="120"/>
        <w:jc w:val="both"/>
        <w:rPr>
          <w:sz w:val="24"/>
          <w:szCs w:val="24"/>
        </w:rPr>
      </w:pP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Предметные результаты освоения программы по биологии к концу обучения </w:t>
      </w:r>
      <w:r w:rsidRPr="00B77A46">
        <w:rPr>
          <w:rFonts w:ascii="Times New Roman" w:hAnsi="Times New Roman"/>
          <w:b/>
          <w:i/>
          <w:color w:val="000000"/>
          <w:sz w:val="24"/>
          <w:szCs w:val="24"/>
        </w:rPr>
        <w:t>в 5 классе: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биологию как науку о живой природе, называть признаки живого, сравнивать объекты живой и неживой природы;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раскрывать понятие о среде обитания (водной, наземно-воздушной, почвенной, внутриорганизменной), условиях среды обитания;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характеризующие приспособленность организмов к среде обитания, взаимосвязи организмов в сообществах;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выделять отличительные признаки природных и искусственных сообществ;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раскрывать роль биологии в практической деятельности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владеть приёмами работы с лупой, световым и цифровым микроскопами при рассматривании биологических объектов;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при выполнении учебных заданий научно-популярную литературу по биологии, справочные материалы, ресурсы Интернета;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Предметные результаты освоения программы по биологии к концу обучения </w:t>
      </w:r>
      <w:r w:rsidRPr="00B77A46">
        <w:rPr>
          <w:rFonts w:ascii="Times New Roman" w:hAnsi="Times New Roman"/>
          <w:b/>
          <w:i/>
          <w:color w:val="000000"/>
          <w:sz w:val="24"/>
          <w:szCs w:val="24"/>
        </w:rPr>
        <w:t>в 6 классе: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ботанику как биологическую науку, её разделы и связи с другими науками и техникой;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вклада российских (в том числе В. В. Докучаев, К. А. Тимирязев, С. Г. Навашин) и зарубежных учёных (в том числе Р. Гук, М. Мальпиги) в развитие наук о растениях;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сравнивать растительные ткани и органы растений между собой;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причинно-следственные связи между строением и функциями тканей и органов растений, строением и жизнедеятельностью растений;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классифицировать растения и их части по разным основаниям;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полученные знания для выращивания и размножения культурных растений;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Предметные результаты освоения программы по биологии к концу обучения </w:t>
      </w:r>
      <w:r w:rsidRPr="00B77A46">
        <w:rPr>
          <w:rFonts w:ascii="Times New Roman" w:hAnsi="Times New Roman"/>
          <w:b/>
          <w:i/>
          <w:color w:val="000000"/>
          <w:sz w:val="24"/>
          <w:szCs w:val="24"/>
        </w:rPr>
        <w:t>в 7</w:t>
      </w:r>
      <w:r w:rsidRPr="00B77A46">
        <w:rPr>
          <w:rFonts w:ascii="Times New Roman" w:hAnsi="Times New Roman"/>
          <w:b/>
          <w:color w:val="000000"/>
          <w:sz w:val="24"/>
          <w:szCs w:val="24"/>
        </w:rPr>
        <w:t xml:space="preserve"> </w:t>
      </w:r>
      <w:r w:rsidRPr="00B77A46">
        <w:rPr>
          <w:rFonts w:ascii="Times New Roman" w:hAnsi="Times New Roman"/>
          <w:b/>
          <w:i/>
          <w:color w:val="000000"/>
          <w:sz w:val="24"/>
          <w:szCs w:val="24"/>
        </w:rPr>
        <w:t>классе</w:t>
      </w:r>
      <w:r w:rsidRPr="00B77A46">
        <w:rPr>
          <w:rFonts w:ascii="Times New Roman" w:hAnsi="Times New Roman"/>
          <w:color w:val="000000"/>
          <w:sz w:val="24"/>
          <w:szCs w:val="24"/>
        </w:rPr>
        <w:t>:</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признаки классов покрытосеменных или цветковых, семейств двудольных и однодольных растений;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выделять существенные признаки строения и жизнедеятельности растений, бактерий, грибов, лишайников;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проводить описание и сравнивать между собой растения, грибы, лишайники, бактерии по заданному плану, делать выводы на основе сравнения;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описывать усложнение организации растений в ходе эволюции растительного мира на Земле;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черты приспособленности растений к среде обитания, значение экологических факторов для растений;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культурных растений и их значение в жизни человека, понимать причины и знать меры охраны растительного мира Земли;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системыв другую;</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Предметные результаты освоения программы по биологии к концу обучения </w:t>
      </w:r>
      <w:r w:rsidRPr="00B77A46">
        <w:rPr>
          <w:rFonts w:ascii="Times New Roman" w:hAnsi="Times New Roman"/>
          <w:b/>
          <w:i/>
          <w:color w:val="000000"/>
          <w:sz w:val="24"/>
          <w:szCs w:val="24"/>
        </w:rPr>
        <w:t>в 8 классе: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зоологию как биологическую науку, её разделы и связь с другими науками и техникой;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раскрывать общие признаки животных, уровни организации животного организма: клетки, ткани, органы, системы органов, организм;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сравнивать животные ткани и органы животных между собой;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причинно-следственные связи между строением, жизнедеятельностью и средой обитания животных изучаемых систематических групп;</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признаки классов членистоногих и хордовых, отрядов насекомых и млекопитающих;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сравнивать представителей отдельных систематических групп животных и делать выводы на основе сравнения;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классифицировать животных на основании особенностей строения;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описывать усложнение организации животных в ходе эволюции животного мира на Земле;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черты приспособленности животных к среде обитания, значение экологических факторов для животных;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взаимосвязи животных в природных сообществах, цепи питания;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устанавливать взаимосвязи животных с растениями, грибами, лишайниками и бактериями в природных сообществах;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животных природных зон Земли, основные закономерности распространения животных по планете;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раскрывать роль животных в природных сообществах;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иметь представление о мероприятиях по охране животного мира Земли;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 xml:space="preserve">Предметные результаты освоения программы по биологии к концу обучения </w:t>
      </w:r>
      <w:r w:rsidRPr="00B77A46">
        <w:rPr>
          <w:rFonts w:ascii="Times New Roman" w:hAnsi="Times New Roman"/>
          <w:b/>
          <w:i/>
          <w:color w:val="000000"/>
          <w:sz w:val="24"/>
          <w:szCs w:val="24"/>
        </w:rPr>
        <w:t>в 9 классе: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биологически активные вещества (витамины, ферменты, гормоны), выявлять их роль в процессе обмена веществ и превращения энергии;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применять биологические модели для выявления особенностей строения и функционирования органов и систем органов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объяснять нейрогуморальную регуляцию процессов жизнедеятельности организма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lastRenderedPageBreak/>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4F47C0" w:rsidRPr="00B77A46" w:rsidRDefault="004F47C0" w:rsidP="004F47C0">
      <w:pPr>
        <w:spacing w:after="0" w:line="240" w:lineRule="auto"/>
        <w:ind w:firstLine="600"/>
        <w:jc w:val="both"/>
        <w:rPr>
          <w:sz w:val="24"/>
          <w:szCs w:val="24"/>
        </w:rPr>
      </w:pPr>
      <w:r w:rsidRPr="00B77A46">
        <w:rPr>
          <w:rFonts w:ascii="Times New Roman" w:hAnsi="Times New Roman"/>
          <w:color w:val="000000"/>
          <w:sz w:val="24"/>
          <w:szCs w:val="24"/>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AE0228" w:rsidRPr="001F4457" w:rsidRDefault="00AE0228" w:rsidP="003226BB">
      <w:pPr>
        <w:spacing w:after="0" w:line="240" w:lineRule="auto"/>
        <w:jc w:val="center"/>
        <w:rPr>
          <w:rFonts w:ascii="Times New Roman" w:hAnsi="Times New Roman" w:cs="Times New Roman"/>
          <w:sz w:val="28"/>
          <w:szCs w:val="28"/>
        </w:rPr>
      </w:pPr>
      <w:bookmarkStart w:id="0" w:name="_GoBack"/>
      <w:bookmarkEnd w:id="0"/>
    </w:p>
    <w:sectPr w:rsidR="00AE0228" w:rsidRPr="001F4457" w:rsidSect="003226BB">
      <w:pgSz w:w="11906" w:h="16838"/>
      <w:pgMar w:top="1134" w:right="707"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
  <w:rsids>
    <w:rsidRoot w:val="00320E96"/>
    <w:rsid w:val="00125878"/>
    <w:rsid w:val="001F4457"/>
    <w:rsid w:val="00320E96"/>
    <w:rsid w:val="003226BB"/>
    <w:rsid w:val="003315FA"/>
    <w:rsid w:val="0036186D"/>
    <w:rsid w:val="004F47C0"/>
    <w:rsid w:val="005870A4"/>
    <w:rsid w:val="0078574F"/>
    <w:rsid w:val="008975DD"/>
    <w:rsid w:val="008C6585"/>
    <w:rsid w:val="00A46BAB"/>
    <w:rsid w:val="00A97338"/>
    <w:rsid w:val="00AE0228"/>
    <w:rsid w:val="00C059D3"/>
    <w:rsid w:val="00F400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574F"/>
  </w:style>
  <w:style w:type="paragraph" w:styleId="2">
    <w:name w:val="heading 2"/>
    <w:basedOn w:val="a"/>
    <w:link w:val="20"/>
    <w:uiPriority w:val="9"/>
    <w:qFormat/>
    <w:rsid w:val="00AE022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AE022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AE022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E0228"/>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AE0228"/>
    <w:pPr>
      <w:tabs>
        <w:tab w:val="left" w:pos="1276"/>
      </w:tabs>
      <w:spacing w:line="100" w:lineRule="atLeast"/>
      <w:ind w:left="567" w:hanging="567"/>
    </w:pPr>
    <w:rPr>
      <w:rFonts w:ascii="Times New Roman" w:eastAsia="Times New Roman" w:hAnsi="Times New Roman" w:cs="Times New Roman"/>
      <w:color w:val="00000A"/>
      <w:sz w:val="24"/>
      <w:szCs w:val="24"/>
      <w:lang w:eastAsia="ar-SA"/>
    </w:rPr>
  </w:style>
  <w:style w:type="character" w:customStyle="1" w:styleId="a4">
    <w:name w:val="Абзац списка Знак"/>
    <w:basedOn w:val="a0"/>
    <w:link w:val="a3"/>
    <w:uiPriority w:val="34"/>
    <w:rsid w:val="00AE0228"/>
    <w:rPr>
      <w:rFonts w:ascii="Times New Roman" w:eastAsia="Times New Roman" w:hAnsi="Times New Roman" w:cs="Times New Roman"/>
      <w:color w:val="00000A"/>
      <w:sz w:val="24"/>
      <w:szCs w:val="24"/>
      <w:lang w:eastAsia="ar-SA"/>
    </w:rPr>
  </w:style>
  <w:style w:type="paragraph" w:styleId="a5">
    <w:name w:val="Normal (Web)"/>
    <w:basedOn w:val="a"/>
    <w:uiPriority w:val="99"/>
    <w:rsid w:val="005870A4"/>
    <w:pPr>
      <w:tabs>
        <w:tab w:val="left" w:pos="1276"/>
      </w:tabs>
      <w:spacing w:line="100" w:lineRule="atLeast"/>
      <w:ind w:left="567" w:hanging="567"/>
    </w:pPr>
    <w:rPr>
      <w:rFonts w:ascii="Times New Roman" w:eastAsia="Times New Roman" w:hAnsi="Times New Roman" w:cs="Times New Roman"/>
      <w:color w:val="00000A"/>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15394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11</Pages>
  <Words>4631</Words>
  <Characters>26400</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Olesya</dc:creator>
  <cp:keywords/>
  <dc:description/>
  <cp:lastModifiedBy>Пользователь Windows</cp:lastModifiedBy>
  <cp:revision>13</cp:revision>
  <dcterms:created xsi:type="dcterms:W3CDTF">2023-08-11T11:05:00Z</dcterms:created>
  <dcterms:modified xsi:type="dcterms:W3CDTF">2023-09-29T12:55:00Z</dcterms:modified>
</cp:coreProperties>
</file>