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9484" w14:textId="77777777" w:rsidR="006A308B" w:rsidRDefault="006A308B" w:rsidP="00D3506D">
      <w:pPr>
        <w:ind w:firstLine="708"/>
        <w:jc w:val="center"/>
        <w:rPr>
          <w:iCs/>
          <w:sz w:val="28"/>
          <w:szCs w:val="28"/>
        </w:rPr>
      </w:pPr>
      <w:r w:rsidRPr="006A308B">
        <w:rPr>
          <w:iCs/>
          <w:sz w:val="28"/>
          <w:szCs w:val="28"/>
        </w:rPr>
        <w:t>Муниципальное бюджетное общеобразовательное учреждение</w:t>
      </w:r>
    </w:p>
    <w:p w14:paraId="18EC86BC" w14:textId="77777777" w:rsidR="006A308B" w:rsidRDefault="006A308B" w:rsidP="00D3506D">
      <w:pPr>
        <w:ind w:firstLine="708"/>
        <w:jc w:val="center"/>
        <w:rPr>
          <w:iCs/>
          <w:sz w:val="28"/>
          <w:szCs w:val="28"/>
        </w:rPr>
      </w:pPr>
      <w:r w:rsidRPr="006A308B">
        <w:rPr>
          <w:iCs/>
          <w:sz w:val="28"/>
          <w:szCs w:val="28"/>
        </w:rPr>
        <w:t xml:space="preserve"> «Харьковская средняя общеобразовательная школа </w:t>
      </w:r>
    </w:p>
    <w:p w14:paraId="653B7839" w14:textId="51F757B4" w:rsidR="00D3506D" w:rsidRPr="006A308B" w:rsidRDefault="006A308B" w:rsidP="00D3506D">
      <w:pPr>
        <w:ind w:firstLine="708"/>
        <w:jc w:val="center"/>
        <w:rPr>
          <w:b/>
          <w:iCs/>
          <w:sz w:val="28"/>
          <w:szCs w:val="28"/>
        </w:rPr>
      </w:pPr>
      <w:r w:rsidRPr="006A308B">
        <w:rPr>
          <w:iCs/>
          <w:sz w:val="28"/>
          <w:szCs w:val="28"/>
        </w:rPr>
        <w:t xml:space="preserve">Ровеньского района Белгородской области» </w:t>
      </w:r>
    </w:p>
    <w:p w14:paraId="35CEEA72" w14:textId="77777777" w:rsidR="006A308B" w:rsidRDefault="006A308B" w:rsidP="00D3506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A308B" w:rsidRPr="006A308B" w14:paraId="3D0F3B84" w14:textId="77777777" w:rsidTr="006A308B">
        <w:tc>
          <w:tcPr>
            <w:tcW w:w="5098" w:type="dxa"/>
          </w:tcPr>
          <w:p w14:paraId="75E02D3E" w14:textId="77777777" w:rsidR="006A308B" w:rsidRPr="006A308B" w:rsidRDefault="006A308B" w:rsidP="006A308B">
            <w:pPr>
              <w:rPr>
                <w:b/>
              </w:rPr>
            </w:pPr>
            <w:r w:rsidRPr="006A308B">
              <w:rPr>
                <w:b/>
              </w:rPr>
              <w:t>Принято</w:t>
            </w:r>
          </w:p>
          <w:p w14:paraId="63F97F25" w14:textId="77777777" w:rsidR="006A308B" w:rsidRPr="006A308B" w:rsidRDefault="006A308B" w:rsidP="006A308B">
            <w:pPr>
              <w:rPr>
                <w:bCs/>
              </w:rPr>
            </w:pPr>
            <w:r w:rsidRPr="006A308B">
              <w:rPr>
                <w:bCs/>
              </w:rPr>
              <w:t>на заседании педагогического совета МБОУ «Харьковская средняя общеобразовательная школа»</w:t>
            </w:r>
          </w:p>
          <w:p w14:paraId="658E63E6" w14:textId="7180836E" w:rsidR="006A308B" w:rsidRPr="006A308B" w:rsidRDefault="006A308B" w:rsidP="006A308B">
            <w:pPr>
              <w:rPr>
                <w:b/>
              </w:rPr>
            </w:pPr>
            <w:r w:rsidRPr="006A308B">
              <w:rPr>
                <w:bCs/>
              </w:rPr>
              <w:t>протокол №1 от 27.08.2024</w:t>
            </w:r>
            <w:r w:rsidRPr="006A308B">
              <w:rPr>
                <w:b/>
              </w:rPr>
              <w:t xml:space="preserve"> </w:t>
            </w:r>
          </w:p>
        </w:tc>
        <w:tc>
          <w:tcPr>
            <w:tcW w:w="5098" w:type="dxa"/>
          </w:tcPr>
          <w:p w14:paraId="1882D6CF" w14:textId="77777777" w:rsidR="006A308B" w:rsidRDefault="006A308B" w:rsidP="006A308B">
            <w:pPr>
              <w:rPr>
                <w:b/>
              </w:rPr>
            </w:pPr>
            <w:r>
              <w:rPr>
                <w:b/>
              </w:rPr>
              <w:t>Утверждено</w:t>
            </w:r>
          </w:p>
          <w:p w14:paraId="1BA4A7A2" w14:textId="77777777" w:rsidR="006A308B" w:rsidRDefault="006A308B" w:rsidP="006A308B">
            <w:pPr>
              <w:rPr>
                <w:bCs/>
              </w:rPr>
            </w:pPr>
            <w:r>
              <w:rPr>
                <w:bCs/>
              </w:rPr>
              <w:t>Приказом по МБОУ «Харьковская средняя общеобразовательная школа»</w:t>
            </w:r>
          </w:p>
          <w:p w14:paraId="229B5B6D" w14:textId="495CFB36" w:rsidR="006A308B" w:rsidRPr="006A308B" w:rsidRDefault="006A308B" w:rsidP="006A308B">
            <w:pPr>
              <w:rPr>
                <w:bCs/>
              </w:rPr>
            </w:pPr>
            <w:r>
              <w:rPr>
                <w:bCs/>
              </w:rPr>
              <w:t>№ 330 от 13.09.2024</w:t>
            </w:r>
          </w:p>
        </w:tc>
      </w:tr>
    </w:tbl>
    <w:p w14:paraId="7E072386" w14:textId="77777777" w:rsidR="006A308B" w:rsidRDefault="006A308B" w:rsidP="00D3506D">
      <w:pPr>
        <w:jc w:val="center"/>
        <w:rPr>
          <w:b/>
          <w:sz w:val="28"/>
          <w:szCs w:val="28"/>
        </w:rPr>
      </w:pPr>
    </w:p>
    <w:p w14:paraId="358010DA" w14:textId="5E04ED0E" w:rsidR="00D3506D" w:rsidRDefault="00D3506D" w:rsidP="00D3506D">
      <w:pPr>
        <w:jc w:val="center"/>
        <w:rPr>
          <w:b/>
          <w:sz w:val="28"/>
          <w:szCs w:val="28"/>
        </w:rPr>
      </w:pPr>
      <w:r w:rsidRPr="00062761">
        <w:rPr>
          <w:b/>
          <w:sz w:val="28"/>
          <w:szCs w:val="28"/>
        </w:rPr>
        <w:t xml:space="preserve">ПОЛОЖЕНИЕ </w:t>
      </w:r>
    </w:p>
    <w:p w14:paraId="0D13557D" w14:textId="77777777" w:rsidR="00D3506D" w:rsidRPr="00062761" w:rsidRDefault="00D3506D" w:rsidP="00D3506D">
      <w:pPr>
        <w:jc w:val="center"/>
        <w:rPr>
          <w:b/>
        </w:rPr>
      </w:pPr>
      <w:r w:rsidRPr="00062761">
        <w:rPr>
          <w:b/>
          <w:sz w:val="28"/>
          <w:szCs w:val="28"/>
        </w:rPr>
        <w:t xml:space="preserve">о внедрении системы (целевой модели) наставничества в </w:t>
      </w:r>
      <w:r>
        <w:rPr>
          <w:b/>
          <w:sz w:val="28"/>
          <w:szCs w:val="28"/>
        </w:rPr>
        <w:t>муниципальном бюджетное общеобразовательном учреждении «Харьковская средняя общеобразовательная школа Ровеньского района Белгородской области»</w:t>
      </w:r>
    </w:p>
    <w:p w14:paraId="39C34B2B" w14:textId="77777777" w:rsidR="00D3506D" w:rsidRPr="001844FF" w:rsidRDefault="00D3506D" w:rsidP="00D3506D">
      <w:pPr>
        <w:jc w:val="both"/>
        <w:rPr>
          <w:b/>
          <w:sz w:val="28"/>
          <w:szCs w:val="28"/>
        </w:rPr>
      </w:pPr>
    </w:p>
    <w:p w14:paraId="1427714A" w14:textId="77777777" w:rsidR="00D3506D" w:rsidRPr="001844FF" w:rsidRDefault="00D3506D" w:rsidP="00D3506D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1844F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14:paraId="4831CDFE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  <w:t>1.1. Настоящее Положение о внедрении системы (целевой модели) наставничества в муниципальном бюджетном общеобразовательном учреждении «</w:t>
      </w:r>
      <w:r>
        <w:rPr>
          <w:sz w:val="28"/>
          <w:szCs w:val="28"/>
        </w:rPr>
        <w:t>Харьковская</w:t>
      </w:r>
      <w:r w:rsidRPr="001844FF">
        <w:rPr>
          <w:sz w:val="28"/>
          <w:szCs w:val="28"/>
        </w:rPr>
        <w:t xml:space="preserve"> средняя общеобразовательная школа Ровеньского района Белгородской области» (далее - Положение) регламентирует деятельность по организации наставничества, определяет направления работы, права, обязанность и ответственность педагогического работника, осуществляющего функции наставника, критерии оценки качества исполнения данных функций, а также права и обязанности педагогического работника, нуждающегося в сопровождении наставника.</w:t>
      </w:r>
    </w:p>
    <w:p w14:paraId="39B86643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  <w:t>1.2. 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7237DBC6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  <w:t xml:space="preserve">1.3. Наставник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 Наставляемый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63F7270D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  <w:t>1.4. Наставляемый педагог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14:paraId="1BA1FBC3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lastRenderedPageBreak/>
        <w:tab/>
        <w:t>1.5. Молодой педагог - специалист, получивший высшее или среднее профессиональное образование, трудоустроившийся в общеобразовательную организацию в течение года после окончания учебного заведения, имеющий возраст до 35 лет и трудовой стаж по профилю педагогической деятельности не более пяти лет.</w:t>
      </w:r>
    </w:p>
    <w:p w14:paraId="304419BE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  <w:t>1.6. Педагог, имеющий длительный перерыв в работе:</w:t>
      </w:r>
    </w:p>
    <w:p w14:paraId="3F9C66D0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  <w:t>- специалист, получивший высшее или среднее профессиональное образование, но по каким-либо причинам не приступивший к педагогической деятельности в общеобразовательной организации в течение года после окончания учебного заведения;</w:t>
      </w:r>
    </w:p>
    <w:p w14:paraId="6E211CC4" w14:textId="77777777" w:rsidR="00D3506D" w:rsidRPr="001844FF" w:rsidRDefault="00D3506D" w:rsidP="00D3506D">
      <w:pPr>
        <w:pStyle w:val="20"/>
        <w:numPr>
          <w:ilvl w:val="0"/>
          <w:numId w:val="2"/>
        </w:numPr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педагогический работник, не осуществлявший педагогическую деятельность более одного года по какой-либо причине (длительный отпуск сроком до одного года, отпуск по беременности и родам, отпуск по уходу за ребенком, болезнь, иное).</w:t>
      </w:r>
    </w:p>
    <w:p w14:paraId="075977EE" w14:textId="77777777" w:rsidR="00D3506D" w:rsidRDefault="00D3506D" w:rsidP="00D3506D">
      <w:pPr>
        <w:pStyle w:val="20"/>
        <w:numPr>
          <w:ilvl w:val="1"/>
          <w:numId w:val="4"/>
        </w:numPr>
        <w:shd w:val="clear" w:color="auto" w:fill="auto"/>
        <w:tabs>
          <w:tab w:val="left" w:pos="1091"/>
        </w:tabs>
        <w:spacing w:before="0" w:line="240" w:lineRule="auto"/>
        <w:ind w:left="0" w:firstLine="709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Педагог, нуждающийся в наставничестве - педагогический работник общеобразовательной организации, испытывающий потребность в повышении своей профессиональной компетентности, профессиональной адаптации, либо имеющий низкие результаты своей деятельности по одному или нескольким направлениям и занимающий в общеобразовательной организации должность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 августа 2013 года № 678.</w:t>
      </w:r>
    </w:p>
    <w:p w14:paraId="0E5A8828" w14:textId="77777777" w:rsidR="00D3506D" w:rsidRPr="001844FF" w:rsidRDefault="00D3506D" w:rsidP="00D3506D">
      <w:pPr>
        <w:pStyle w:val="20"/>
        <w:shd w:val="clear" w:color="auto" w:fill="auto"/>
        <w:tabs>
          <w:tab w:val="left" w:pos="1091"/>
        </w:tabs>
        <w:spacing w:before="0" w:line="240" w:lineRule="auto"/>
        <w:ind w:firstLine="0"/>
        <w:rPr>
          <w:rFonts w:ascii="Times New Roman" w:hAnsi="Times New Roman" w:cs="Times New Roman"/>
        </w:rPr>
      </w:pPr>
    </w:p>
    <w:p w14:paraId="42261DD4" w14:textId="77777777" w:rsidR="00D3506D" w:rsidRPr="001844FF" w:rsidRDefault="00D3506D" w:rsidP="00D3506D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bookmarkStart w:id="1" w:name="bookmark7"/>
      <w:r w:rsidRPr="001844FF">
        <w:rPr>
          <w:b/>
          <w:sz w:val="28"/>
          <w:szCs w:val="28"/>
        </w:rPr>
        <w:t>Цель и задачи наставничества</w:t>
      </w:r>
      <w:bookmarkEnd w:id="1"/>
    </w:p>
    <w:p w14:paraId="4B5329CD" w14:textId="77777777" w:rsidR="00D3506D" w:rsidRPr="001844FF" w:rsidRDefault="00D3506D" w:rsidP="00D3506D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 xml:space="preserve">Цель системы наставничества педагогических работников – реализация комплекса мер по созданию эффективной среды наставничества в районе,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14:paraId="50778ADE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  <w:t xml:space="preserve">2.2. Задачи системы наставничества педагогических работников: </w:t>
      </w:r>
    </w:p>
    <w:p w14:paraId="151747FC" w14:textId="77777777" w:rsidR="00D3506D" w:rsidRPr="001844FF" w:rsidRDefault="00D3506D" w:rsidP="00D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4FF">
        <w:rPr>
          <w:sz w:val="28"/>
          <w:szCs w:val="28"/>
        </w:rPr>
        <w:t>содействовать созданию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39314026" w14:textId="77777777" w:rsidR="00D3506D" w:rsidRPr="001844FF" w:rsidRDefault="00D3506D" w:rsidP="00D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4FF">
        <w:rPr>
          <w:sz w:val="28"/>
          <w:szCs w:val="28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14:paraId="3176D516" w14:textId="77777777" w:rsidR="00D3506D" w:rsidRPr="001844FF" w:rsidRDefault="00D3506D" w:rsidP="00D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4FF">
        <w:rPr>
          <w:sz w:val="28"/>
          <w:szCs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14:paraId="36D97A52" w14:textId="77777777" w:rsidR="00D3506D" w:rsidRPr="001844FF" w:rsidRDefault="00D3506D" w:rsidP="00D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4FF">
        <w:rPr>
          <w:sz w:val="28"/>
          <w:szCs w:val="28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</w:t>
      </w:r>
      <w:r w:rsidRPr="001844FF">
        <w:rPr>
          <w:sz w:val="28"/>
          <w:szCs w:val="28"/>
        </w:rPr>
        <w:lastRenderedPageBreak/>
        <w:t xml:space="preserve">разнообразных, в том числе реверсивных, сетевых и дистанционных форм наставничества; </w:t>
      </w:r>
    </w:p>
    <w:p w14:paraId="503660A6" w14:textId="77777777" w:rsidR="00D3506D" w:rsidRPr="001844FF" w:rsidRDefault="00D3506D" w:rsidP="00D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4FF">
        <w:rPr>
          <w:sz w:val="28"/>
          <w:szCs w:val="28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5126975F" w14:textId="77777777" w:rsidR="00D3506D" w:rsidRPr="001844FF" w:rsidRDefault="00D3506D" w:rsidP="00D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4FF">
        <w:rPr>
          <w:sz w:val="28"/>
          <w:szCs w:val="28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14:paraId="5089F3E6" w14:textId="77777777" w:rsidR="00D3506D" w:rsidRPr="001844FF" w:rsidRDefault="00D3506D" w:rsidP="00D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4FF">
        <w:rPr>
          <w:sz w:val="28"/>
          <w:szCs w:val="28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575E96F8" w14:textId="77777777" w:rsidR="00D3506D" w:rsidRPr="001844FF" w:rsidRDefault="00D3506D" w:rsidP="00D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4FF">
        <w:rPr>
          <w:sz w:val="28"/>
          <w:szCs w:val="28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62D28ED2" w14:textId="77777777" w:rsidR="00D3506D" w:rsidRPr="001844FF" w:rsidRDefault="00D3506D" w:rsidP="00D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4FF">
        <w:rPr>
          <w:sz w:val="28"/>
          <w:szCs w:val="28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14:paraId="42BDE941" w14:textId="77777777" w:rsidR="00D3506D" w:rsidRPr="001844FF" w:rsidRDefault="00D3506D" w:rsidP="00D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4FF">
        <w:rPr>
          <w:sz w:val="28"/>
          <w:szCs w:val="28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0AAA29B9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  <w:t>2.3. В МБОУ «</w:t>
      </w:r>
      <w:r>
        <w:rPr>
          <w:sz w:val="28"/>
          <w:szCs w:val="28"/>
        </w:rPr>
        <w:t>Харьковская</w:t>
      </w:r>
      <w:r w:rsidRPr="001844FF">
        <w:rPr>
          <w:sz w:val="28"/>
          <w:szCs w:val="28"/>
        </w:rPr>
        <w:t xml:space="preserve"> средняя общеобразовательная школа»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14:paraId="3D0F6025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</w:r>
      <w:r w:rsidRPr="001844FF">
        <w:rPr>
          <w:i/>
          <w:sz w:val="28"/>
          <w:szCs w:val="28"/>
        </w:rPr>
        <w:t>Виртуальное  (дистанционное)  наставничество</w:t>
      </w:r>
      <w:r w:rsidRPr="001844FF">
        <w:rPr>
          <w:sz w:val="28"/>
          <w:szCs w:val="28"/>
        </w:rPr>
        <w:t xml:space="preserve">  – 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 наставляемым,  позволяет  дистанционно сформировать  пары  «наставник  –  наставляемый»,  привлечь  профессионалов и сформировать банк данных наставников, делает наставничество доступным для широкого круга лиц. </w:t>
      </w:r>
    </w:p>
    <w:p w14:paraId="11E83F4A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</w:r>
      <w:r w:rsidRPr="001844FF">
        <w:rPr>
          <w:i/>
          <w:sz w:val="28"/>
          <w:szCs w:val="28"/>
        </w:rPr>
        <w:t>Наставничество в группе</w:t>
      </w:r>
      <w:r w:rsidRPr="001844FF">
        <w:rPr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15D0B72D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lastRenderedPageBreak/>
        <w:tab/>
      </w:r>
      <w:r w:rsidRPr="001844FF">
        <w:rPr>
          <w:i/>
          <w:sz w:val="28"/>
          <w:szCs w:val="28"/>
        </w:rPr>
        <w:t>Краткосрочное или целеполагающее наставничество</w:t>
      </w:r>
      <w:r w:rsidRPr="001844FF">
        <w:rPr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03100328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</w:r>
      <w:r w:rsidRPr="001844FF">
        <w:rPr>
          <w:i/>
          <w:sz w:val="28"/>
          <w:szCs w:val="28"/>
        </w:rPr>
        <w:t>Реверсивное наставничество</w:t>
      </w:r>
      <w:r w:rsidRPr="001844FF">
        <w:rPr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1855C5CA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</w:r>
      <w:r w:rsidRPr="001844FF">
        <w:rPr>
          <w:i/>
          <w:sz w:val="28"/>
          <w:szCs w:val="28"/>
        </w:rPr>
        <w:t>Ситуационное наставничество</w:t>
      </w:r>
      <w:r w:rsidRPr="001844FF">
        <w:rPr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2D9188F7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</w:r>
      <w:r w:rsidRPr="001844FF">
        <w:rPr>
          <w:i/>
          <w:sz w:val="28"/>
          <w:szCs w:val="28"/>
        </w:rPr>
        <w:t>Скоростное наставничество</w:t>
      </w:r>
      <w:r w:rsidRPr="001844FF">
        <w:rPr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 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43402726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</w:r>
      <w:r w:rsidRPr="001844FF">
        <w:rPr>
          <w:i/>
          <w:sz w:val="28"/>
          <w:szCs w:val="28"/>
        </w:rPr>
        <w:t>Традиционная форма наставничества («один-на-один»)</w:t>
      </w:r>
      <w:r w:rsidRPr="001844FF">
        <w:rPr>
          <w:sz w:val="28"/>
          <w:szCs w:val="28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0F2AB838" w14:textId="77777777" w:rsidR="00D3506D" w:rsidRPr="001844FF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  <w:t>Форма наставничества «</w:t>
      </w:r>
      <w:r w:rsidRPr="001844FF">
        <w:rPr>
          <w:i/>
          <w:sz w:val="28"/>
          <w:szCs w:val="28"/>
        </w:rPr>
        <w:t>учитель – учитель</w:t>
      </w:r>
      <w:r w:rsidRPr="001844FF">
        <w:rPr>
          <w:sz w:val="28"/>
          <w:szCs w:val="28"/>
        </w:rPr>
        <w:t xml:space="preserve">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14:paraId="74EA06E5" w14:textId="77777777" w:rsidR="00D3506D" w:rsidRDefault="00D3506D" w:rsidP="00D3506D">
      <w:pPr>
        <w:jc w:val="both"/>
        <w:rPr>
          <w:sz w:val="28"/>
          <w:szCs w:val="28"/>
        </w:rPr>
      </w:pPr>
      <w:r w:rsidRPr="001844FF">
        <w:rPr>
          <w:sz w:val="28"/>
          <w:szCs w:val="28"/>
        </w:rPr>
        <w:tab/>
        <w:t>Форма наставничества «</w:t>
      </w:r>
      <w:r w:rsidRPr="001844FF">
        <w:rPr>
          <w:i/>
          <w:sz w:val="28"/>
          <w:szCs w:val="28"/>
        </w:rPr>
        <w:t>руководитель образовательной организации – учитель</w:t>
      </w:r>
      <w:r w:rsidRPr="001844FF">
        <w:rPr>
          <w:sz w:val="28"/>
          <w:szCs w:val="28"/>
        </w:rPr>
        <w:t>»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51177521" w14:textId="77777777" w:rsidR="00D3506D" w:rsidRPr="001844FF" w:rsidRDefault="00D3506D" w:rsidP="00D3506D">
      <w:pPr>
        <w:jc w:val="both"/>
        <w:rPr>
          <w:sz w:val="28"/>
          <w:szCs w:val="28"/>
        </w:rPr>
      </w:pPr>
    </w:p>
    <w:p w14:paraId="0BF5493C" w14:textId="77777777" w:rsidR="00D3506D" w:rsidRPr="001844FF" w:rsidRDefault="00D3506D" w:rsidP="00D3506D">
      <w:pPr>
        <w:pStyle w:val="10"/>
        <w:shd w:val="clear" w:color="auto" w:fill="auto"/>
        <w:spacing w:after="0" w:line="240" w:lineRule="auto"/>
        <w:ind w:right="54" w:firstLine="0"/>
        <w:rPr>
          <w:rFonts w:ascii="Times New Roman" w:hAnsi="Times New Roman" w:cs="Times New Roman"/>
          <w:sz w:val="28"/>
          <w:szCs w:val="28"/>
        </w:rPr>
      </w:pPr>
      <w:r w:rsidRPr="001844FF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bookmark8"/>
      <w:r w:rsidRPr="001844FF">
        <w:rPr>
          <w:rFonts w:ascii="Times New Roman" w:hAnsi="Times New Roman" w:cs="Times New Roman"/>
          <w:sz w:val="28"/>
          <w:szCs w:val="28"/>
        </w:rPr>
        <w:t xml:space="preserve">Организация наставничества в </w:t>
      </w:r>
      <w:bookmarkEnd w:id="2"/>
      <w:r w:rsidRPr="001844FF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Харьковская</w:t>
      </w:r>
      <w:r w:rsidRPr="001844F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5C0738E5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3.1. Наставничество на школьном уровне предусматривает систематическую индивидуальную или, при необходимости, групповую работу наставника по развитию у педагогов, нуждающихся в наставничестве, необходимых профессиональных компетенций, осуществлению всех видов педагогической деятельности.</w:t>
      </w:r>
    </w:p>
    <w:p w14:paraId="1C1E8894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lastRenderedPageBreak/>
        <w:t>3.2. Наставником может быть специалист, соответствующий следующим требованиям:</w:t>
      </w:r>
    </w:p>
    <w:p w14:paraId="5A6A5202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3.2.1. Квалификационные требования: наличие установленной действующей высшей или первой квалификационной категории по должности.</w:t>
      </w:r>
    </w:p>
    <w:p w14:paraId="3BD8F211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3.2.2. Соблюдение требований к стажу работы:</w:t>
      </w:r>
    </w:p>
    <w:p w14:paraId="0CCB39C4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- при наличии высшего образования уровня бакалавриата стаж педагогической работы не менее семи лет;</w:t>
      </w:r>
    </w:p>
    <w:p w14:paraId="6B73C188" w14:textId="77777777" w:rsidR="00D3506D" w:rsidRPr="001844FF" w:rsidRDefault="00D3506D" w:rsidP="00D3506D">
      <w:pPr>
        <w:pStyle w:val="20"/>
        <w:numPr>
          <w:ilvl w:val="0"/>
          <w:numId w:val="2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при наличии высшего образования уровня специалитета, магистратуры стаж педагогической работы не менее пяти лет.</w:t>
      </w:r>
    </w:p>
    <w:p w14:paraId="52D47A7D" w14:textId="77777777" w:rsidR="00D3506D" w:rsidRPr="001844FF" w:rsidRDefault="00D3506D" w:rsidP="00D3506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Специалисты, соответствующие требованиям, установленным в пунктах 3.2.1, 3.2.2 данного Положения, являются претендентами на осуществление функций наставника.</w:t>
      </w:r>
    </w:p>
    <w:p w14:paraId="3C6BDF75" w14:textId="77777777" w:rsidR="00D3506D" w:rsidRPr="001844FF" w:rsidRDefault="00D3506D" w:rsidP="00D3506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Назначение наставника производится с его согласия приказом директора МБОУ «</w:t>
      </w:r>
      <w:r>
        <w:rPr>
          <w:sz w:val="28"/>
          <w:szCs w:val="28"/>
        </w:rPr>
        <w:t>Харьковская</w:t>
      </w:r>
      <w:r w:rsidRPr="001844FF">
        <w:rPr>
          <w:sz w:val="28"/>
          <w:szCs w:val="28"/>
        </w:rPr>
        <w:t xml:space="preserve"> средняя общеобразовательная школа» на основании решения педагогического совета:</w:t>
      </w:r>
    </w:p>
    <w:p w14:paraId="11686160" w14:textId="77777777" w:rsidR="00D3506D" w:rsidRPr="001844FF" w:rsidRDefault="00D3506D" w:rsidP="00D3506D">
      <w:pPr>
        <w:pStyle w:val="20"/>
        <w:shd w:val="clear" w:color="auto" w:fill="auto"/>
        <w:tabs>
          <w:tab w:val="left" w:pos="1438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- не позднее месяца с момента возникновения потребности у педагогических работников в сопровождении наставника.</w:t>
      </w:r>
    </w:p>
    <w:p w14:paraId="6C6C597E" w14:textId="77777777" w:rsidR="00D3506D" w:rsidRPr="001844FF" w:rsidRDefault="00D3506D" w:rsidP="00D3506D">
      <w:pPr>
        <w:pStyle w:val="20"/>
        <w:numPr>
          <w:ilvl w:val="1"/>
          <w:numId w:val="1"/>
        </w:numPr>
        <w:shd w:val="clear" w:color="auto" w:fill="auto"/>
        <w:tabs>
          <w:tab w:val="left" w:pos="1480"/>
        </w:tabs>
        <w:spacing w:before="0" w:line="240" w:lineRule="auto"/>
        <w:ind w:left="0" w:firstLine="709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МБОУ «</w:t>
      </w:r>
      <w:r>
        <w:rPr>
          <w:rFonts w:ascii="Times New Roman" w:hAnsi="Times New Roman" w:cs="Times New Roman"/>
        </w:rPr>
        <w:t>Харьковская</w:t>
      </w:r>
      <w:r w:rsidRPr="001844FF">
        <w:rPr>
          <w:rFonts w:ascii="Times New Roman" w:hAnsi="Times New Roman" w:cs="Times New Roman"/>
        </w:rPr>
        <w:t xml:space="preserve"> средняя общеобразовательная школа»:</w:t>
      </w:r>
    </w:p>
    <w:p w14:paraId="13B22AC4" w14:textId="77777777" w:rsidR="00D3506D" w:rsidRPr="001844FF" w:rsidRDefault="00D3506D" w:rsidP="00D3506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создает необходимые условия для совместной работы наставника и педагога, нуждающегося в наставничестве (согласование необходимой документации по осуществлению деятельности по наставничеству; согласование расписания посещения занятий с последующим анализом результатов; согласование часов, предназначенных для консультаций с наставником, графика посещения педагога, нуждающегося в наставничестве, посещение отдельных мероприятий, организованных наставником, иное);</w:t>
      </w:r>
    </w:p>
    <w:p w14:paraId="351F5B93" w14:textId="77777777" w:rsidR="00D3506D" w:rsidRPr="001844FF" w:rsidRDefault="00D3506D" w:rsidP="00D3506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осуществляет контроль за деятельностью наставника (наличие у наставника необходимой документации; своевременность и качество предоставления наставником отчетной документации; учет мнения педагога, нуждающегося в наставничестве, о качестве деятельности наставника; контроль за реализацией наставником запланированных мероприятий, иное);</w:t>
      </w:r>
    </w:p>
    <w:p w14:paraId="0F08DCFD" w14:textId="77777777" w:rsidR="00D3506D" w:rsidRPr="001844FF" w:rsidRDefault="00D3506D" w:rsidP="00D3506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представляет итоги деятельности наставника на заседании педагогического совета;</w:t>
      </w:r>
    </w:p>
    <w:p w14:paraId="62128D6E" w14:textId="77777777" w:rsidR="00D3506D" w:rsidRPr="001844FF" w:rsidRDefault="00D3506D" w:rsidP="00D3506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по итогам контроля за деятельностью наставника и качеством его труда дает наставнику рекомендации;</w:t>
      </w:r>
    </w:p>
    <w:p w14:paraId="7CC8A5A6" w14:textId="77777777" w:rsidR="00D3506D" w:rsidRPr="001844FF" w:rsidRDefault="00D3506D" w:rsidP="00D3506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распространяет положительный опыт наставничества.</w:t>
      </w:r>
    </w:p>
    <w:p w14:paraId="3887D8B3" w14:textId="77777777" w:rsidR="00D3506D" w:rsidRPr="001844FF" w:rsidRDefault="00D3506D" w:rsidP="00D3506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Период осуществления деятельности по наставничеству определяется исходя из целей и задач деятельности наставника в отношении педагога, нуждающегося в наставнике, но не более чем на 1 год.</w:t>
      </w:r>
    </w:p>
    <w:p w14:paraId="4E912D8F" w14:textId="77777777" w:rsidR="00D3506D" w:rsidRPr="001844FF" w:rsidRDefault="00D3506D" w:rsidP="00D3506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Потребность в наставничестве может быть выявлена:</w:t>
      </w:r>
    </w:p>
    <w:p w14:paraId="328D9B52" w14:textId="77777777" w:rsidR="00D3506D" w:rsidRPr="001844FF" w:rsidRDefault="00D3506D" w:rsidP="00D3506D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путем мониторинга профессиональных дефицитов педагогов общеобразовательных учреждений;</w:t>
      </w:r>
    </w:p>
    <w:p w14:paraId="7D8C607E" w14:textId="77777777" w:rsidR="00D3506D" w:rsidRPr="001844FF" w:rsidRDefault="00D3506D" w:rsidP="00D3506D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на основании рекомендаций аттестационной комиссии;</w:t>
      </w:r>
    </w:p>
    <w:p w14:paraId="0D5EBB76" w14:textId="77777777" w:rsidR="00D3506D" w:rsidRPr="001844FF" w:rsidRDefault="00D3506D" w:rsidP="00D3506D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по результатам внутренней и внешней оценки качества образования.</w:t>
      </w:r>
    </w:p>
    <w:p w14:paraId="064A50BF" w14:textId="77777777" w:rsidR="00D3506D" w:rsidRPr="001844FF" w:rsidRDefault="00D3506D" w:rsidP="00D3506D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Потребность в наличии у педагога наставника также может носить заявительный характер.</w:t>
      </w:r>
    </w:p>
    <w:p w14:paraId="6C086FAC" w14:textId="77777777" w:rsidR="00D3506D" w:rsidRPr="001844FF" w:rsidRDefault="00D3506D" w:rsidP="00D3506D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14:paraId="1AB113D8" w14:textId="77777777" w:rsidR="00D3506D" w:rsidRPr="001844FF" w:rsidRDefault="00D3506D" w:rsidP="00D3506D">
      <w:pPr>
        <w:pStyle w:val="10"/>
        <w:numPr>
          <w:ilvl w:val="0"/>
          <w:numId w:val="6"/>
        </w:numPr>
        <w:shd w:val="clear" w:color="auto" w:fill="auto"/>
        <w:tabs>
          <w:tab w:val="left" w:pos="426"/>
          <w:tab w:val="left" w:pos="11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9"/>
      <w:r w:rsidRPr="001844FF">
        <w:rPr>
          <w:rFonts w:ascii="Times New Roman" w:hAnsi="Times New Roman" w:cs="Times New Roman"/>
          <w:sz w:val="28"/>
          <w:szCs w:val="28"/>
        </w:rPr>
        <w:t>Основные направления работы и планирование деятельности</w:t>
      </w:r>
      <w:bookmarkEnd w:id="3"/>
      <w:r w:rsidRPr="001844F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bookmark10"/>
      <w:r w:rsidRPr="001844FF">
        <w:rPr>
          <w:rFonts w:ascii="Times New Roman" w:hAnsi="Times New Roman" w:cs="Times New Roman"/>
          <w:sz w:val="28"/>
          <w:szCs w:val="28"/>
        </w:rPr>
        <w:t>наставника</w:t>
      </w:r>
      <w:bookmarkEnd w:id="4"/>
    </w:p>
    <w:p w14:paraId="165310C6" w14:textId="77777777" w:rsidR="00D3506D" w:rsidRPr="001844FF" w:rsidRDefault="00D3506D" w:rsidP="00D3506D">
      <w:pPr>
        <w:pStyle w:val="20"/>
        <w:numPr>
          <w:ilvl w:val="1"/>
          <w:numId w:val="6"/>
        </w:numPr>
        <w:shd w:val="clear" w:color="auto" w:fill="auto"/>
        <w:tabs>
          <w:tab w:val="left" w:pos="1414"/>
        </w:tabs>
        <w:spacing w:before="0" w:line="240" w:lineRule="auto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Основные направления деятельности наставника:</w:t>
      </w:r>
    </w:p>
    <w:p w14:paraId="0BB74477" w14:textId="77777777" w:rsidR="00D3506D" w:rsidRPr="001844FF" w:rsidRDefault="00D3506D" w:rsidP="00D3506D">
      <w:pPr>
        <w:numPr>
          <w:ilvl w:val="2"/>
          <w:numId w:val="6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изучение информации о профессиональных дефицитах педагога, нуждающегося в наставничестве, с целью формирования наставником индивидуального плана работы;</w:t>
      </w:r>
    </w:p>
    <w:p w14:paraId="10CA361E" w14:textId="77777777" w:rsidR="00D3506D" w:rsidRPr="001844FF" w:rsidRDefault="00D3506D" w:rsidP="00D3506D">
      <w:pPr>
        <w:numPr>
          <w:ilvl w:val="2"/>
          <w:numId w:val="6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оказание педагогу, нуждающемуся в наставничестве, помощи в изучении нормативных правовых актов в сфере образования, требований федеральных государственных образовательных стандартов, локальных нормативных актов общеобразовательной организации;</w:t>
      </w:r>
    </w:p>
    <w:p w14:paraId="388AC8CF" w14:textId="77777777" w:rsidR="00D3506D" w:rsidRPr="001844FF" w:rsidRDefault="00D3506D" w:rsidP="00D3506D">
      <w:pPr>
        <w:numPr>
          <w:ilvl w:val="2"/>
          <w:numId w:val="6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сопровождение деятельности педагога, нуждающегося в наставничестве:</w:t>
      </w:r>
    </w:p>
    <w:p w14:paraId="3F46719C" w14:textId="77777777" w:rsidR="00D3506D" w:rsidRPr="001844FF" w:rsidRDefault="00D3506D" w:rsidP="00D3506D">
      <w:pPr>
        <w:pStyle w:val="20"/>
        <w:shd w:val="clear" w:color="auto" w:fill="auto"/>
        <w:tabs>
          <w:tab w:val="left" w:pos="1050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1844FF">
        <w:rPr>
          <w:rFonts w:ascii="Times New Roman" w:hAnsi="Times New Roman" w:cs="Times New Roman"/>
        </w:rPr>
        <w:t>- помощь в подготовке к учебным и иным занятиям, мероприятиям;</w:t>
      </w:r>
    </w:p>
    <w:p w14:paraId="0C81414C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- посещение его уроков, занятий внеурочной деятельности или иных мероприятий с последующим анализом;</w:t>
      </w:r>
    </w:p>
    <w:p w14:paraId="55B2A8FF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- организация консультаций с наставником, а также необходимыми ему специалистами общеобразовательной организации;</w:t>
      </w:r>
    </w:p>
    <w:p w14:paraId="420A14CE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- помощь педагогам в подготовке обучающихся к государственной итоговой аттестации;</w:t>
      </w:r>
    </w:p>
    <w:p w14:paraId="17CCF855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4.1.4. контроль за качеством осуществления педагогом, нуждающимся в наставничестве, поставленных задач;</w:t>
      </w:r>
    </w:p>
    <w:p w14:paraId="2D5F9206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4.1.5. оценка деятельности педагога, нуждающегося в наставничестве, предоставление необходимых рекомендаций.</w:t>
      </w:r>
    </w:p>
    <w:p w14:paraId="4671AC0C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4.2. Организация работы по наставничеству осуществляется в соответствии с индивидуальным планом работы наставника с педагогом, нуждающимся в наставничестве (далее - индивидуальный план работы наставника), который согласовывается руководителем общеобразовательного учреждения.</w:t>
      </w:r>
    </w:p>
    <w:p w14:paraId="11E22739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4.3. К документам, регламентирующим деятельность наставника, относятся:</w:t>
      </w:r>
    </w:p>
    <w:p w14:paraId="2C076789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- приказ руководителя МБОУ «</w:t>
      </w:r>
      <w:r>
        <w:rPr>
          <w:sz w:val="28"/>
          <w:szCs w:val="28"/>
        </w:rPr>
        <w:t>Харьковская</w:t>
      </w:r>
      <w:r w:rsidRPr="001844FF">
        <w:rPr>
          <w:sz w:val="28"/>
          <w:szCs w:val="28"/>
        </w:rPr>
        <w:t xml:space="preserve"> средняя общеобразовательная школа» о закреплении наставника за педагогом, нуждающимся в наставничестве;</w:t>
      </w:r>
    </w:p>
    <w:p w14:paraId="331BC498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- локальный нормативный акт МБОУ «</w:t>
      </w:r>
      <w:r>
        <w:rPr>
          <w:sz w:val="28"/>
          <w:szCs w:val="28"/>
        </w:rPr>
        <w:t>Харьковская</w:t>
      </w:r>
      <w:r w:rsidRPr="001844FF">
        <w:rPr>
          <w:sz w:val="28"/>
          <w:szCs w:val="28"/>
        </w:rPr>
        <w:t xml:space="preserve"> средняя общеобразовательная школа» о наставничестве.</w:t>
      </w:r>
    </w:p>
    <w:p w14:paraId="4B51BC2E" w14:textId="77777777" w:rsidR="00D3506D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 xml:space="preserve">4.4. Наставник должен иметь в наличии индивидуальный план работы педагогического работника, нуждающегося в наставничестве. </w:t>
      </w:r>
    </w:p>
    <w:p w14:paraId="19AD1D0F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</w:p>
    <w:p w14:paraId="214094F4" w14:textId="77777777" w:rsidR="00D3506D" w:rsidRPr="001844FF" w:rsidRDefault="00D3506D" w:rsidP="00D3506D">
      <w:pPr>
        <w:numPr>
          <w:ilvl w:val="0"/>
          <w:numId w:val="6"/>
        </w:numPr>
        <w:ind w:left="0" w:firstLine="709"/>
        <w:jc w:val="center"/>
        <w:rPr>
          <w:b/>
          <w:sz w:val="28"/>
          <w:szCs w:val="28"/>
        </w:rPr>
      </w:pPr>
      <w:bookmarkStart w:id="5" w:name="bookmark11"/>
      <w:r w:rsidRPr="001844FF">
        <w:rPr>
          <w:b/>
          <w:sz w:val="28"/>
          <w:szCs w:val="28"/>
        </w:rPr>
        <w:t>Права, обязанности и ответственность наставника и педагога, нуждающегося в наставничестве</w:t>
      </w:r>
      <w:bookmarkEnd w:id="5"/>
    </w:p>
    <w:p w14:paraId="459F1993" w14:textId="77777777" w:rsidR="00D3506D" w:rsidRPr="001844FF" w:rsidRDefault="00D3506D" w:rsidP="00D3506D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>Наставник имеет право:</w:t>
      </w:r>
    </w:p>
    <w:p w14:paraId="03A4FA71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участвовать в обсуждении вопросов, связанных с наставничеством, деятельностью педагога, нуждающегося в наставничестве;</w:t>
      </w:r>
    </w:p>
    <w:p w14:paraId="6B2872F3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посещать занятия и (или) мероприятия педагога, нуждающегося в наставничестве;</w:t>
      </w:r>
    </w:p>
    <w:p w14:paraId="09CED36F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с согласия руководителя общеобразовательной организации привлекать для повышения профессионального уровня педагога, нуждающегося в наставничестве, других педагогических работников общеобразовательной организации;</w:t>
      </w:r>
    </w:p>
    <w:p w14:paraId="5E92063D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lastRenderedPageBreak/>
        <w:t>- вносить предложения и рекомендации по совершенствованию профессиональной деятельности педагога, нуждающегося в наставничестве;</w:t>
      </w:r>
    </w:p>
    <w:p w14:paraId="230645DA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принимать участие в процедуре оценки компетенций педагога, нуждающегося в наставничестве;</w:t>
      </w:r>
    </w:p>
    <w:p w14:paraId="42B2810E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ставить перед педагогом, нуждающимся в наставничестве, конкретные задания с определенным сроком их выполнения, выявлять и совместно устранять допущенные ошибки;</w:t>
      </w:r>
    </w:p>
    <w:p w14:paraId="550DCD27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требовать от педагога, нуждающегося в наставничестве, своевременного и качественного исполнения поставленных задач;</w:t>
      </w:r>
    </w:p>
    <w:p w14:paraId="0D842D8F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контролировать и корректировать работу педагога, нуждающегося в наставничестве.</w:t>
      </w:r>
    </w:p>
    <w:p w14:paraId="22D47901" w14:textId="77777777" w:rsidR="00D3506D" w:rsidRPr="001844FF" w:rsidRDefault="00D3506D" w:rsidP="00D3506D">
      <w:pPr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Наставник обязан:</w:t>
      </w:r>
    </w:p>
    <w:p w14:paraId="4C32DBBA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осуществлять свою деятельность на высоком профессиональном уровне;</w:t>
      </w:r>
    </w:p>
    <w:p w14:paraId="56244988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систематически повышать свой профессиональный уровень;</w:t>
      </w:r>
    </w:p>
    <w:p w14:paraId="4925D3E0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систематически повышать свой профессиональный уровень; соблюдать правовые, нравственные и этические нормы, следовать требованиям профессиональной этики, уважать честь и достоинство участников образовательных отношений;</w:t>
      </w:r>
    </w:p>
    <w:p w14:paraId="4B3E20AD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применять педагогически обоснованные формы, методы, технологии, обеспечивающие высокое качество сопровождения педагога, нуждающегося в наставничестве;</w:t>
      </w:r>
    </w:p>
    <w:p w14:paraId="297860B2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участвовать в разработке и реализации индивидуальный план работы наставника;</w:t>
      </w:r>
    </w:p>
    <w:p w14:paraId="0A2249F6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своевременно и качественно выполнять мероприятия, предусмотренные индивидуальным планом работы наставника, предоставлять педагогическому совету МБОУ «Ровеньская средняя общеобразовательная школа №2» отчеты о его реализации;</w:t>
      </w:r>
    </w:p>
    <w:p w14:paraId="607C05CE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способствовать развитию у педагога, нуждающегося в наставничестве, интереса к инновационному творчеству, внедрению современных стандартов качества образования, освоению новых технологий, форм работы;</w:t>
      </w:r>
    </w:p>
    <w:p w14:paraId="10F7ACD2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нести ответственность за неисполнение или ненадлежащее исполнение возложенных на него обязанностей.</w:t>
      </w:r>
    </w:p>
    <w:p w14:paraId="08ADA6DF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5.3. Ответственность наставника:</w:t>
      </w:r>
    </w:p>
    <w:p w14:paraId="08E75D6E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sz w:val="28"/>
          <w:szCs w:val="28"/>
        </w:rPr>
        <w:t xml:space="preserve">- наставник несет персональную ответственность за ненадлежащее качество и несвоевременность исполнения функциональных обязанностей, возложенных на него настоящим Положением. </w:t>
      </w:r>
    </w:p>
    <w:p w14:paraId="2EF80314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5.4. Педагог, нуждающийся в наставничестве, имеет право:</w:t>
      </w:r>
    </w:p>
    <w:p w14:paraId="7B9ADFFE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участвовать в разработке индивидуального плана работы наставника, вносить предложения о его изменении, участвовать в обсуждении результатов реализации плана;</w:t>
      </w:r>
    </w:p>
    <w:p w14:paraId="7F900948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b/>
          <w:sz w:val="28"/>
          <w:szCs w:val="28"/>
        </w:rPr>
        <w:t xml:space="preserve">- </w:t>
      </w:r>
      <w:r w:rsidRPr="001844FF">
        <w:rPr>
          <w:sz w:val="28"/>
          <w:szCs w:val="28"/>
        </w:rPr>
        <w:t>в индивидуальном порядке обращаться к наставнику по вопросам, связанным с профессиональной деятельностью;</w:t>
      </w:r>
    </w:p>
    <w:p w14:paraId="53C112A8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b/>
          <w:sz w:val="28"/>
          <w:szCs w:val="28"/>
        </w:rPr>
        <w:t xml:space="preserve">- </w:t>
      </w:r>
      <w:r w:rsidRPr="001844FF">
        <w:rPr>
          <w:sz w:val="28"/>
          <w:szCs w:val="28"/>
        </w:rPr>
        <w:t>выбирать формы повышения квалификации, предлагаемые общеобразовательной организацией;</w:t>
      </w:r>
    </w:p>
    <w:p w14:paraId="30F5887B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b/>
          <w:sz w:val="28"/>
          <w:szCs w:val="28"/>
        </w:rPr>
        <w:lastRenderedPageBreak/>
        <w:t xml:space="preserve">- </w:t>
      </w:r>
      <w:r w:rsidRPr="001844FF">
        <w:rPr>
          <w:sz w:val="28"/>
          <w:szCs w:val="28"/>
        </w:rPr>
        <w:t>знакомиться с документами, содержащими оценку его работы, давать пояснения;</w:t>
      </w:r>
    </w:p>
    <w:p w14:paraId="56819B2B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b/>
          <w:sz w:val="28"/>
          <w:szCs w:val="28"/>
        </w:rPr>
        <w:t xml:space="preserve">- </w:t>
      </w:r>
      <w:r w:rsidRPr="001844FF">
        <w:rPr>
          <w:sz w:val="28"/>
          <w:szCs w:val="28"/>
        </w:rPr>
        <w:t>вносить предложения по совершенствованию работы, связанной с наставничеством.</w:t>
      </w:r>
    </w:p>
    <w:p w14:paraId="452A9B36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5.5. Педагог, нуждающийся в наставничестве обязан:</w:t>
      </w:r>
    </w:p>
    <w:p w14:paraId="0E913140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знакомиться с приказом о назначении наставника в течение трех рабочих дней с момента издания приказа;</w:t>
      </w:r>
    </w:p>
    <w:p w14:paraId="731B146D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- своевременно и качественно исполнять поставленные перед ним задачи;</w:t>
      </w:r>
    </w:p>
    <w:p w14:paraId="70EB91EE" w14:textId="77777777" w:rsidR="00D3506D" w:rsidRPr="001844FF" w:rsidRDefault="00D3506D" w:rsidP="00D3506D">
      <w:pPr>
        <w:ind w:firstLine="709"/>
        <w:jc w:val="both"/>
        <w:rPr>
          <w:sz w:val="28"/>
          <w:szCs w:val="28"/>
        </w:rPr>
      </w:pPr>
      <w:r w:rsidRPr="001844FF">
        <w:rPr>
          <w:b/>
          <w:sz w:val="28"/>
          <w:szCs w:val="28"/>
        </w:rPr>
        <w:t xml:space="preserve">- </w:t>
      </w:r>
      <w:r w:rsidRPr="001844FF">
        <w:rPr>
          <w:sz w:val="28"/>
          <w:szCs w:val="28"/>
        </w:rPr>
        <w:t>периодически отчитываться перед наставником о результатах своей работы в установленные сроки.</w:t>
      </w:r>
    </w:p>
    <w:p w14:paraId="184A4CE0" w14:textId="77777777" w:rsidR="00D3506D" w:rsidRPr="001844FF" w:rsidRDefault="00D3506D" w:rsidP="00D3506D">
      <w:pPr>
        <w:ind w:firstLine="709"/>
        <w:jc w:val="both"/>
        <w:rPr>
          <w:b/>
          <w:sz w:val="28"/>
          <w:szCs w:val="28"/>
        </w:rPr>
      </w:pPr>
    </w:p>
    <w:p w14:paraId="7573F920" w14:textId="77777777" w:rsidR="00D3506D" w:rsidRPr="001844FF" w:rsidRDefault="00D3506D" w:rsidP="00D3506D">
      <w:pPr>
        <w:numPr>
          <w:ilvl w:val="0"/>
          <w:numId w:val="6"/>
        </w:numPr>
        <w:ind w:left="0" w:firstLine="709"/>
        <w:jc w:val="center"/>
        <w:rPr>
          <w:b/>
          <w:sz w:val="28"/>
          <w:szCs w:val="28"/>
        </w:rPr>
      </w:pPr>
      <w:bookmarkStart w:id="6" w:name="bookmark12"/>
      <w:r w:rsidRPr="001844FF">
        <w:rPr>
          <w:b/>
          <w:sz w:val="28"/>
          <w:szCs w:val="28"/>
        </w:rPr>
        <w:t>Заключительные положения</w:t>
      </w:r>
      <w:bookmarkEnd w:id="6"/>
    </w:p>
    <w:p w14:paraId="7D2932F6" w14:textId="77777777" w:rsidR="00D3506D" w:rsidRPr="001844FF" w:rsidRDefault="00D3506D" w:rsidP="00D3506D">
      <w:pPr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Настоящее положение утверждается приказом МБОУ «</w:t>
      </w:r>
      <w:r>
        <w:rPr>
          <w:sz w:val="28"/>
          <w:szCs w:val="28"/>
        </w:rPr>
        <w:t>Харьковская</w:t>
      </w:r>
      <w:r w:rsidRPr="001844FF">
        <w:rPr>
          <w:sz w:val="28"/>
          <w:szCs w:val="28"/>
        </w:rPr>
        <w:t xml:space="preserve"> средняя общеобразовательная школа» на основании решения педагогического совета.</w:t>
      </w:r>
    </w:p>
    <w:p w14:paraId="30950EC4" w14:textId="77777777" w:rsidR="00D3506D" w:rsidRPr="001844FF" w:rsidRDefault="00D3506D" w:rsidP="00D3506D">
      <w:pPr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1844FF">
        <w:rPr>
          <w:sz w:val="28"/>
          <w:szCs w:val="28"/>
        </w:rPr>
        <w:t>Все изменения и дополнения в положение вносятся на основании решения педагогического совета и утверждаются соответствующим приказом.</w:t>
      </w:r>
    </w:p>
    <w:p w14:paraId="6164315E" w14:textId="77777777" w:rsidR="00D3506D" w:rsidRPr="001844FF" w:rsidRDefault="00D3506D" w:rsidP="00D3506D">
      <w:pPr>
        <w:jc w:val="both"/>
        <w:rPr>
          <w:sz w:val="28"/>
          <w:szCs w:val="28"/>
        </w:rPr>
      </w:pPr>
    </w:p>
    <w:p w14:paraId="5BC6DDE1" w14:textId="77777777" w:rsidR="00D3506D" w:rsidRPr="001844FF" w:rsidRDefault="00D3506D" w:rsidP="00D3506D">
      <w:pPr>
        <w:jc w:val="both"/>
        <w:rPr>
          <w:sz w:val="28"/>
          <w:szCs w:val="28"/>
        </w:rPr>
      </w:pPr>
    </w:p>
    <w:p w14:paraId="773AEECE" w14:textId="77777777" w:rsidR="00D3506D" w:rsidRPr="001844FF" w:rsidRDefault="00D3506D" w:rsidP="00D3506D">
      <w:pPr>
        <w:jc w:val="both"/>
        <w:rPr>
          <w:sz w:val="28"/>
          <w:szCs w:val="28"/>
        </w:rPr>
      </w:pPr>
    </w:p>
    <w:p w14:paraId="1ECCA107" w14:textId="77777777" w:rsidR="00F12C76" w:rsidRDefault="00F12C76" w:rsidP="006C0B77">
      <w:pPr>
        <w:ind w:firstLine="709"/>
        <w:jc w:val="both"/>
      </w:pPr>
    </w:p>
    <w:sectPr w:rsidR="00F12C76" w:rsidSect="006A308B">
      <w:pgSz w:w="11910" w:h="16840"/>
      <w:pgMar w:top="851" w:right="711" w:bottom="1320" w:left="993" w:header="0" w:footer="105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030F"/>
    <w:multiLevelType w:val="multilevel"/>
    <w:tmpl w:val="E67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333162C"/>
    <w:multiLevelType w:val="multilevel"/>
    <w:tmpl w:val="76E0CF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42729BB"/>
    <w:multiLevelType w:val="multilevel"/>
    <w:tmpl w:val="5D12D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741937"/>
    <w:multiLevelType w:val="multilevel"/>
    <w:tmpl w:val="1FAA1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658B4DDB"/>
    <w:multiLevelType w:val="hybridMultilevel"/>
    <w:tmpl w:val="3E2A1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042AD"/>
    <w:multiLevelType w:val="multilevel"/>
    <w:tmpl w:val="A9BE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21157776">
    <w:abstractNumId w:val="5"/>
  </w:num>
  <w:num w:numId="2" w16cid:durableId="243226761">
    <w:abstractNumId w:val="2"/>
  </w:num>
  <w:num w:numId="3" w16cid:durableId="637607112">
    <w:abstractNumId w:val="4"/>
  </w:num>
  <w:num w:numId="4" w16cid:durableId="1433932924">
    <w:abstractNumId w:val="0"/>
  </w:num>
  <w:num w:numId="5" w16cid:durableId="110756766">
    <w:abstractNumId w:val="3"/>
  </w:num>
  <w:num w:numId="6" w16cid:durableId="205850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9A"/>
    <w:rsid w:val="00495A9A"/>
    <w:rsid w:val="006A308B"/>
    <w:rsid w:val="006C0B77"/>
    <w:rsid w:val="008242FF"/>
    <w:rsid w:val="00863227"/>
    <w:rsid w:val="00870751"/>
    <w:rsid w:val="00922C48"/>
    <w:rsid w:val="00A10607"/>
    <w:rsid w:val="00B915B7"/>
    <w:rsid w:val="00D350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D3E5"/>
  <w15:chartTrackingRefBased/>
  <w15:docId w15:val="{01BDEE82-A709-413E-98A7-EFE1CA41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0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D3506D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3506D"/>
    <w:pPr>
      <w:widowControl w:val="0"/>
      <w:shd w:val="clear" w:color="auto" w:fill="FFFFFF"/>
      <w:spacing w:after="300" w:line="324" w:lineRule="exact"/>
      <w:ind w:hanging="740"/>
      <w:jc w:val="center"/>
      <w:outlineLvl w:val="0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2">
    <w:name w:val="Основной текст (2)_"/>
    <w:link w:val="20"/>
    <w:rsid w:val="00D3506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506D"/>
    <w:pPr>
      <w:widowControl w:val="0"/>
      <w:shd w:val="clear" w:color="auto" w:fill="FFFFFF"/>
      <w:spacing w:before="600" w:line="328" w:lineRule="exact"/>
      <w:ind w:hanging="520"/>
      <w:jc w:val="both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table" w:styleId="a3">
    <w:name w:val="Table Grid"/>
    <w:basedOn w:val="a1"/>
    <w:uiPriority w:val="39"/>
    <w:rsid w:val="006A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2889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2024-10-15T07:30:00Z</dcterms:created>
  <dcterms:modified xsi:type="dcterms:W3CDTF">2024-10-15T09:25:00Z</dcterms:modified>
</cp:coreProperties>
</file>