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00A8" w:rsidRDefault="00BC00A8" w:rsidP="00BC00A8">
      <w:pPr>
        <w:pStyle w:val="21"/>
        <w:shd w:val="clear" w:color="auto" w:fill="auto"/>
        <w:spacing w:line="240" w:lineRule="auto"/>
        <w:rPr>
          <w:rStyle w:val="2"/>
          <w:color w:val="000000"/>
          <w:sz w:val="24"/>
          <w:szCs w:val="24"/>
        </w:rPr>
      </w:pPr>
      <w:r>
        <w:rPr>
          <w:rFonts w:eastAsia="Times New Roman"/>
          <w:sz w:val="28"/>
          <w:szCs w:val="28"/>
          <w:lang w:eastAsia="ru-RU"/>
        </w:rPr>
        <w:t xml:space="preserve">                                                  </w:t>
      </w:r>
      <w:r>
        <w:rPr>
          <w:rFonts w:eastAsia="Times New Roman"/>
          <w:sz w:val="24"/>
          <w:szCs w:val="24"/>
          <w:lang w:eastAsia="ru-RU"/>
        </w:rPr>
        <w:t xml:space="preserve">                                          </w:t>
      </w:r>
      <w:r>
        <w:rPr>
          <w:rStyle w:val="2"/>
          <w:color w:val="000000"/>
          <w:sz w:val="24"/>
          <w:szCs w:val="24"/>
        </w:rPr>
        <w:t>Пояснительная записка.</w:t>
      </w:r>
    </w:p>
    <w:p w:rsidR="00BC00A8" w:rsidRDefault="00BC00A8" w:rsidP="00BC00A8">
      <w:pPr>
        <w:ind w:firstLine="397"/>
      </w:pPr>
      <w:bookmarkStart w:id="0" w:name="bookmark1"/>
      <w:r>
        <w:t xml:space="preserve">Рабочая программа </w:t>
      </w:r>
      <w:r>
        <w:t xml:space="preserve"> внеурочной деятельности для обучающихся 6 класса «Зёрнышки»  духовно-нравственного направления составлено </w:t>
      </w:r>
    </w:p>
    <w:p w:rsidR="00BC00A8" w:rsidRDefault="00BC00A8" w:rsidP="00BC00A8">
      <w:pPr>
        <w:ind w:firstLine="397"/>
      </w:pPr>
      <w:r>
        <w:rPr>
          <w:b/>
        </w:rPr>
        <w:t xml:space="preserve">     </w:t>
      </w:r>
      <w:proofErr w:type="gramStart"/>
      <w:r>
        <w:rPr>
          <w:b/>
        </w:rPr>
        <w:t>на основе</w:t>
      </w:r>
      <w:r>
        <w:t xml:space="preserve"> авторской образовательной программы внеурочной деятельности </w:t>
      </w:r>
      <w:proofErr w:type="spellStart"/>
      <w:r>
        <w:t>Дзерович</w:t>
      </w:r>
      <w:proofErr w:type="spellEnd"/>
      <w:r>
        <w:t xml:space="preserve"> М. А.,  </w:t>
      </w:r>
      <w:proofErr w:type="spellStart"/>
      <w:r>
        <w:t>Кирий</w:t>
      </w:r>
      <w:proofErr w:type="spellEnd"/>
      <w:r>
        <w:t xml:space="preserve"> Н.В., Никулиной В.И., Екимовой Н.В.  (Организация внеурочной деятельности обучающихся в рамках реализации ФГОС, </w:t>
      </w:r>
      <w:proofErr w:type="spellStart"/>
      <w:r>
        <w:t>БелИРО</w:t>
      </w:r>
      <w:proofErr w:type="spellEnd"/>
      <w:r>
        <w:t>, Белгород, 2014)</w:t>
      </w:r>
      <w:proofErr w:type="gramEnd"/>
    </w:p>
    <w:p w:rsidR="00BC00A8" w:rsidRDefault="00BC00A8" w:rsidP="00BC00A8">
      <w:pPr>
        <w:ind w:firstLine="397"/>
      </w:pPr>
      <w:r>
        <w:t xml:space="preserve">     </w:t>
      </w:r>
      <w:r>
        <w:rPr>
          <w:b/>
        </w:rPr>
        <w:t>с учётом</w:t>
      </w:r>
      <w:r>
        <w:t xml:space="preserve"> рекомендаций методических писем </w:t>
      </w:r>
      <w:proofErr w:type="spellStart"/>
      <w:r>
        <w:t>БелИРО</w:t>
      </w:r>
      <w:proofErr w:type="spellEnd"/>
      <w:r>
        <w:t xml:space="preserve">  «Об основных направлениях воспитания и дополнительного образования в образовательных организациях области в рамках реализации ФГОС на 2022 2023учебный год».</w:t>
      </w:r>
    </w:p>
    <w:p w:rsidR="00BC00A8" w:rsidRDefault="00BC00A8" w:rsidP="00BC00A8">
      <w:pPr>
        <w:ind w:firstLine="397"/>
      </w:pPr>
      <w:r>
        <w:rPr>
          <w:b/>
        </w:rPr>
        <w:t xml:space="preserve">Целью </w:t>
      </w:r>
      <w:r>
        <w:t xml:space="preserve">реализации данной программы является: обеспечение духовно-нравственного  развития  и  воспитания  личности  учащегося  через приобщение  к  историческим,  культурным  традициям  православной культуры. Обучение  предусматривает  усвоение  основ  православной  культуры  и истории, традиций  с  ней  связанных, а так  же  получение навыков работы с различными материалами. Для достижения этой цели необходимо выполнить следующие </w:t>
      </w:r>
      <w:r>
        <w:rPr>
          <w:b/>
        </w:rPr>
        <w:t>задачи:</w:t>
      </w:r>
      <w:r>
        <w:t xml:space="preserve">  </w:t>
      </w:r>
    </w:p>
    <w:p w:rsidR="00BC00A8" w:rsidRDefault="00BC00A8" w:rsidP="00BC00A8">
      <w:pPr>
        <w:ind w:firstLine="397"/>
      </w:pPr>
      <w:r>
        <w:t xml:space="preserve">Образовательные: </w:t>
      </w:r>
    </w:p>
    <w:p w:rsidR="00BC00A8" w:rsidRDefault="00BC00A8" w:rsidP="00BC00A8">
      <w:pPr>
        <w:ind w:firstLine="397"/>
      </w:pPr>
      <w:r>
        <w:t xml:space="preserve">  способствовать  формированию  универсальных  учебных  действий (личностных, познавательных, регулятивных и коммуникативных);   способствовать расширению кругозора учащихся, через приобщение к традиционной православной культуре русского народа. </w:t>
      </w:r>
    </w:p>
    <w:p w:rsidR="00BC00A8" w:rsidRDefault="00BC00A8" w:rsidP="00BC00A8">
      <w:pPr>
        <w:ind w:firstLine="397"/>
      </w:pPr>
      <w:r>
        <w:t xml:space="preserve">Развивающие: </w:t>
      </w:r>
    </w:p>
    <w:p w:rsidR="00BC00A8" w:rsidRDefault="00BC00A8" w:rsidP="00BC00A8">
      <w:pPr>
        <w:ind w:firstLine="397"/>
      </w:pPr>
      <w:r>
        <w:t xml:space="preserve">развивать  самосознание,  побуждая  к  творчеству  и самостоятельности; </w:t>
      </w:r>
    </w:p>
    <w:p w:rsidR="00BC00A8" w:rsidRDefault="00BC00A8" w:rsidP="00BC00A8">
      <w:pPr>
        <w:ind w:firstLine="397"/>
      </w:pPr>
      <w:r>
        <w:t xml:space="preserve">развивать образное и пространственное мышление; прививать трудовые навыки, формировать ценностное отношение к социальной реальности. </w:t>
      </w:r>
    </w:p>
    <w:p w:rsidR="00BC00A8" w:rsidRDefault="00BC00A8" w:rsidP="00BC00A8">
      <w:pPr>
        <w:ind w:firstLine="397"/>
      </w:pPr>
      <w:r>
        <w:t xml:space="preserve">Воспитательные: </w:t>
      </w:r>
    </w:p>
    <w:p w:rsidR="00BC00A8" w:rsidRDefault="00BC00A8" w:rsidP="00BC00A8">
      <w:pPr>
        <w:ind w:firstLine="397"/>
      </w:pPr>
      <w:proofErr w:type="gramStart"/>
      <w:r>
        <w:t>воспитывать понимание, стремление к познанию нового, развивать интерес к православным традициям; создавать  и  непрерывно  поддерживать  в  детском  творческом объединении такую культурную, психологическую и духовную атмосферу, в которой формировалось бы и закреплялось изначальное стремление ребенка к возвышенному, святому и доброму; воспитывать  уважение  к  нравственным  нормам  христианской морали; формировать  чувство  любви  к  Родине  на  основе  изучения национальных культурных традиций;</w:t>
      </w:r>
      <w:proofErr w:type="gramEnd"/>
      <w:r>
        <w:t xml:space="preserve"> формировать  исходные  ценностно-смысловые  установки, отражающие  индивидуально-личностные  позиции,  начальные  социальные компетентности, основы российской гражданской идентичности; </w:t>
      </w:r>
    </w:p>
    <w:p w:rsidR="00BC00A8" w:rsidRDefault="00BC00A8" w:rsidP="00BC00A8">
      <w:pPr>
        <w:ind w:firstLine="397"/>
      </w:pPr>
      <w:r>
        <w:t xml:space="preserve">согласовывать  самооценки  и  притязания  с  возможностями  их реализации в личной социальной среде;   уметь  создавать  социально-приемлемые  условия  для  реализации  в социальной среде;  учить  различать  добро  и  зло,  любить  добро,  быть  в  состоянии творить добро. Пресекать (в разных формах) безнравственные проявления в стремлениях и действиях учащегося. </w:t>
      </w:r>
    </w:p>
    <w:p w:rsidR="00BC00A8" w:rsidRDefault="00BC00A8" w:rsidP="00BC00A8">
      <w:pPr>
        <w:ind w:firstLine="397"/>
        <w:rPr>
          <w:b/>
        </w:rPr>
      </w:pPr>
      <w:r>
        <w:rPr>
          <w:b/>
        </w:rPr>
        <w:t xml:space="preserve">Результаты  реализации  программы  на  ступени  «Совершенствование» на уровне личности учащегося: </w:t>
      </w:r>
    </w:p>
    <w:p w:rsidR="00BC00A8" w:rsidRDefault="00BC00A8" w:rsidP="00BC00A8">
      <w:pPr>
        <w:ind w:firstLine="397"/>
      </w:pPr>
      <w:r>
        <w:t xml:space="preserve">-  совершенствование  и  формирование  </w:t>
      </w:r>
      <w:proofErr w:type="spellStart"/>
      <w:r>
        <w:t>укорененности</w:t>
      </w:r>
      <w:proofErr w:type="spellEnd"/>
      <w:r>
        <w:t xml:space="preserve">  в  высших ценностях  человеческой  жизни,  устремленности  к  Идеалу,  наличии нравственного самосознания, исторической памяти; </w:t>
      </w:r>
    </w:p>
    <w:p w:rsidR="00BC00A8" w:rsidRDefault="00BC00A8" w:rsidP="00BC00A8">
      <w:pPr>
        <w:ind w:firstLine="397"/>
      </w:pPr>
      <w:r>
        <w:t xml:space="preserve">-  развитие  и  совершенствование  навыков  добродетельной  жизни: любви к </w:t>
      </w:r>
      <w:proofErr w:type="gramStart"/>
      <w:r>
        <w:t>ближним</w:t>
      </w:r>
      <w:proofErr w:type="gramEnd"/>
      <w:r>
        <w:t xml:space="preserve">, через социальное служение, через совместное творчество и </w:t>
      </w:r>
      <w:proofErr w:type="spellStart"/>
      <w:r>
        <w:t>соработничество</w:t>
      </w:r>
      <w:proofErr w:type="spellEnd"/>
      <w:r>
        <w:t xml:space="preserve">; </w:t>
      </w:r>
    </w:p>
    <w:p w:rsidR="00BC00A8" w:rsidRDefault="00BC00A8" w:rsidP="00BC00A8">
      <w:pPr>
        <w:ind w:firstLine="397"/>
      </w:pPr>
      <w:r>
        <w:lastRenderedPageBreak/>
        <w:t xml:space="preserve">-  установление  и  совершенствование  взаимоотношений  в  коллективе, направленных на позитивное отношение  ответственной зависимости людей друг  от  друга;  развитие  умения  сочетать  личностные  и  общественные интересы,  дорожить  своей  честью,  честью  своей  семьи,  школы,  детского творческого  объединения;  установление  дружеских  взаимоотношений  в коллективе, основанных на взаимопомощи и взаимной поддержке; </w:t>
      </w:r>
    </w:p>
    <w:p w:rsidR="00BC00A8" w:rsidRDefault="00BC00A8" w:rsidP="00BC00A8">
      <w:pPr>
        <w:ind w:firstLine="397"/>
      </w:pPr>
      <w:r>
        <w:t xml:space="preserve">-  развитие  традиций  детского  творческого  коллектива  с  учетом традиций школы, бережного отношения к ним; </w:t>
      </w:r>
    </w:p>
    <w:p w:rsidR="00BC00A8" w:rsidRDefault="00BC00A8" w:rsidP="00BC00A8">
      <w:pPr>
        <w:ind w:firstLine="397"/>
      </w:pPr>
      <w:r>
        <w:t xml:space="preserve">-  формирование,  развитие  и  совершенствование  нравственного отношения  к  взаимоотношениям  в  семье;  значения  семьи  для  жизни человека; </w:t>
      </w:r>
    </w:p>
    <w:p w:rsidR="00BC00A8" w:rsidRDefault="00BC00A8" w:rsidP="00BC00A8">
      <w:pPr>
        <w:ind w:firstLine="397"/>
      </w:pPr>
      <w:r>
        <w:t xml:space="preserve">-  совершенствование  умственных  способностей  через  опыт  учебы, труда и творческой деятельности. </w:t>
      </w:r>
    </w:p>
    <w:p w:rsidR="00BC00A8" w:rsidRDefault="00BC00A8" w:rsidP="00BC00A8">
      <w:pPr>
        <w:ind w:firstLine="397"/>
      </w:pPr>
    </w:p>
    <w:p w:rsidR="00BC00A8" w:rsidRDefault="00BC00A8" w:rsidP="00BC00A8">
      <w:pPr>
        <w:ind w:firstLine="397"/>
      </w:pPr>
      <w:r>
        <w:t xml:space="preserve">На  изучение  материала  программы  предусмотрено 34 часа -  1  час  в  неделю.  </w:t>
      </w:r>
    </w:p>
    <w:p w:rsidR="00BC00A8" w:rsidRDefault="00BC00A8" w:rsidP="00BC00A8">
      <w:pPr>
        <w:ind w:firstLine="567"/>
        <w:jc w:val="both"/>
        <w:rPr>
          <w:b/>
        </w:rPr>
      </w:pPr>
      <w:r>
        <w:t>Режим занятий - вторая половина дня</w:t>
      </w:r>
      <w:r>
        <w:rPr>
          <w:b/>
        </w:rPr>
        <w:t xml:space="preserve"> </w:t>
      </w:r>
    </w:p>
    <w:p w:rsidR="00BC00A8" w:rsidRDefault="00BC00A8" w:rsidP="00BC00A8">
      <w:pPr>
        <w:ind w:firstLine="567"/>
        <w:jc w:val="both"/>
      </w:pPr>
    </w:p>
    <w:p w:rsidR="00BC00A8" w:rsidRDefault="00BC00A8" w:rsidP="00BC00A8">
      <w:pPr>
        <w:ind w:firstLine="397"/>
        <w:jc w:val="center"/>
        <w:rPr>
          <w:rStyle w:val="1"/>
        </w:rPr>
      </w:pPr>
    </w:p>
    <w:p w:rsidR="00BC00A8" w:rsidRDefault="00BC00A8" w:rsidP="00BC00A8">
      <w:pPr>
        <w:ind w:firstLine="397"/>
        <w:jc w:val="center"/>
        <w:rPr>
          <w:rStyle w:val="1"/>
        </w:rPr>
      </w:pPr>
    </w:p>
    <w:p w:rsidR="00BC00A8" w:rsidRDefault="00BC00A8" w:rsidP="00BC00A8">
      <w:pPr>
        <w:ind w:firstLine="397"/>
        <w:jc w:val="center"/>
        <w:rPr>
          <w:rStyle w:val="1"/>
        </w:rPr>
      </w:pPr>
    </w:p>
    <w:p w:rsidR="00BC00A8" w:rsidRDefault="00BC00A8" w:rsidP="00BC00A8">
      <w:pPr>
        <w:ind w:firstLine="397"/>
        <w:jc w:val="center"/>
        <w:rPr>
          <w:rStyle w:val="1"/>
        </w:rPr>
      </w:pPr>
    </w:p>
    <w:p w:rsidR="00BC00A8" w:rsidRDefault="00BC00A8" w:rsidP="00BC00A8">
      <w:pPr>
        <w:ind w:firstLine="397"/>
        <w:jc w:val="center"/>
        <w:rPr>
          <w:rStyle w:val="1"/>
        </w:rPr>
      </w:pPr>
    </w:p>
    <w:p w:rsidR="00BC00A8" w:rsidRDefault="00BC00A8" w:rsidP="00BC00A8">
      <w:pPr>
        <w:ind w:firstLine="397"/>
        <w:jc w:val="center"/>
        <w:rPr>
          <w:rStyle w:val="1"/>
        </w:rPr>
      </w:pPr>
    </w:p>
    <w:p w:rsidR="00BC00A8" w:rsidRDefault="00BC00A8" w:rsidP="00BC00A8">
      <w:pPr>
        <w:ind w:firstLine="397"/>
        <w:jc w:val="center"/>
        <w:rPr>
          <w:rStyle w:val="1"/>
        </w:rPr>
      </w:pPr>
    </w:p>
    <w:p w:rsidR="00BC00A8" w:rsidRDefault="00BC00A8" w:rsidP="00BC00A8">
      <w:pPr>
        <w:ind w:firstLine="397"/>
        <w:jc w:val="center"/>
        <w:rPr>
          <w:rStyle w:val="1"/>
        </w:rPr>
      </w:pPr>
    </w:p>
    <w:p w:rsidR="00BC00A8" w:rsidRDefault="00BC00A8" w:rsidP="00BC00A8">
      <w:pPr>
        <w:ind w:firstLine="397"/>
        <w:jc w:val="center"/>
        <w:rPr>
          <w:rStyle w:val="1"/>
        </w:rPr>
      </w:pPr>
    </w:p>
    <w:p w:rsidR="00BC00A8" w:rsidRDefault="00BC00A8" w:rsidP="00BC00A8">
      <w:pPr>
        <w:ind w:firstLine="397"/>
        <w:jc w:val="center"/>
        <w:rPr>
          <w:rStyle w:val="1"/>
        </w:rPr>
      </w:pPr>
    </w:p>
    <w:p w:rsidR="00BC00A8" w:rsidRDefault="00BC00A8" w:rsidP="00BC00A8">
      <w:pPr>
        <w:ind w:firstLine="397"/>
        <w:jc w:val="center"/>
        <w:rPr>
          <w:rStyle w:val="1"/>
        </w:rPr>
      </w:pPr>
    </w:p>
    <w:p w:rsidR="00BC00A8" w:rsidRDefault="00BC00A8" w:rsidP="00BC00A8">
      <w:pPr>
        <w:ind w:firstLine="397"/>
        <w:jc w:val="center"/>
        <w:rPr>
          <w:rStyle w:val="1"/>
        </w:rPr>
      </w:pPr>
    </w:p>
    <w:p w:rsidR="00BC00A8" w:rsidRDefault="00BC00A8" w:rsidP="00BC00A8">
      <w:pPr>
        <w:ind w:firstLine="397"/>
        <w:jc w:val="center"/>
        <w:rPr>
          <w:rStyle w:val="1"/>
        </w:rPr>
      </w:pPr>
    </w:p>
    <w:p w:rsidR="00BC00A8" w:rsidRDefault="00BC00A8" w:rsidP="00BC00A8">
      <w:pPr>
        <w:ind w:firstLine="397"/>
        <w:jc w:val="center"/>
        <w:rPr>
          <w:rStyle w:val="1"/>
        </w:rPr>
      </w:pPr>
    </w:p>
    <w:p w:rsidR="00BC00A8" w:rsidRDefault="00BC00A8" w:rsidP="00BC00A8">
      <w:pPr>
        <w:ind w:firstLine="397"/>
        <w:jc w:val="center"/>
        <w:rPr>
          <w:rStyle w:val="1"/>
        </w:rPr>
      </w:pPr>
    </w:p>
    <w:p w:rsidR="00BC00A8" w:rsidRDefault="00BC00A8" w:rsidP="00BC00A8">
      <w:pPr>
        <w:ind w:firstLine="397"/>
        <w:jc w:val="center"/>
        <w:rPr>
          <w:rStyle w:val="1"/>
        </w:rPr>
      </w:pPr>
    </w:p>
    <w:p w:rsidR="00BC00A8" w:rsidRDefault="00BC00A8" w:rsidP="00BC00A8">
      <w:pPr>
        <w:ind w:firstLine="397"/>
        <w:jc w:val="center"/>
        <w:rPr>
          <w:rStyle w:val="1"/>
        </w:rPr>
      </w:pPr>
    </w:p>
    <w:p w:rsidR="00BC00A8" w:rsidRDefault="00BC00A8" w:rsidP="00BC00A8">
      <w:pPr>
        <w:ind w:firstLine="397"/>
        <w:jc w:val="center"/>
        <w:rPr>
          <w:rStyle w:val="1"/>
        </w:rPr>
      </w:pPr>
    </w:p>
    <w:p w:rsidR="00BC00A8" w:rsidRDefault="00BC00A8" w:rsidP="00BC00A8">
      <w:pPr>
        <w:ind w:firstLine="397"/>
        <w:jc w:val="center"/>
        <w:rPr>
          <w:rStyle w:val="1"/>
        </w:rPr>
      </w:pPr>
    </w:p>
    <w:p w:rsidR="00BC00A8" w:rsidRDefault="00BC00A8" w:rsidP="00BC00A8">
      <w:pPr>
        <w:ind w:firstLine="397"/>
        <w:jc w:val="center"/>
        <w:rPr>
          <w:rStyle w:val="1"/>
        </w:rPr>
      </w:pPr>
    </w:p>
    <w:p w:rsidR="00BC00A8" w:rsidRDefault="00BC00A8" w:rsidP="00BC00A8">
      <w:pPr>
        <w:ind w:firstLine="397"/>
        <w:jc w:val="center"/>
        <w:rPr>
          <w:rStyle w:val="1"/>
        </w:rPr>
      </w:pPr>
    </w:p>
    <w:p w:rsidR="00BC00A8" w:rsidRDefault="00BC00A8" w:rsidP="00BC00A8">
      <w:pPr>
        <w:ind w:firstLine="397"/>
        <w:jc w:val="center"/>
        <w:rPr>
          <w:rStyle w:val="1"/>
          <w:b w:val="0"/>
          <w:bCs w:val="0"/>
        </w:rPr>
      </w:pPr>
      <w:r>
        <w:rPr>
          <w:rStyle w:val="1"/>
        </w:rPr>
        <w:lastRenderedPageBreak/>
        <w:t>Учебно-тематический план</w:t>
      </w:r>
      <w:bookmarkEnd w:id="0"/>
    </w:p>
    <w:p w:rsidR="00BC00A8" w:rsidRDefault="00BC00A8" w:rsidP="00BC00A8">
      <w:pPr>
        <w:pStyle w:val="10"/>
        <w:keepNext/>
        <w:keepLines/>
        <w:shd w:val="clear" w:color="auto" w:fill="auto"/>
        <w:spacing w:line="240" w:lineRule="auto"/>
        <w:ind w:right="181"/>
        <w:jc w:val="center"/>
        <w:rPr>
          <w:b w:val="0"/>
          <w:sz w:val="24"/>
          <w:szCs w:val="24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71"/>
        <w:gridCol w:w="4440"/>
        <w:gridCol w:w="4090"/>
      </w:tblGrid>
      <w:tr w:rsidR="00BC00A8" w:rsidTr="00BC00A8">
        <w:trPr>
          <w:trHeight w:hRule="exact" w:val="427"/>
          <w:jc w:val="center"/>
        </w:trPr>
        <w:tc>
          <w:tcPr>
            <w:tcW w:w="117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BC00A8" w:rsidRDefault="00BC00A8">
            <w:pPr>
              <w:pStyle w:val="21"/>
              <w:framePr w:w="9701" w:hSpace="1238" w:wrap="notBeside" w:vAnchor="text" w:hAnchor="text" w:xAlign="center" w:y="1"/>
              <w:shd w:val="clear" w:color="auto" w:fill="auto"/>
              <w:spacing w:line="240" w:lineRule="auto"/>
              <w:ind w:left="320"/>
              <w:jc w:val="center"/>
              <w:rPr>
                <w:sz w:val="24"/>
                <w:szCs w:val="24"/>
              </w:rPr>
            </w:pPr>
            <w:r>
              <w:rPr>
                <w:rStyle w:val="211"/>
                <w:b w:val="0"/>
                <w:color w:val="000000"/>
                <w:sz w:val="24"/>
                <w:szCs w:val="24"/>
              </w:rPr>
              <w:t xml:space="preserve">№ </w:t>
            </w:r>
            <w:proofErr w:type="gramStart"/>
            <w:r>
              <w:rPr>
                <w:rStyle w:val="211"/>
                <w:b w:val="0"/>
                <w:color w:val="000000"/>
                <w:sz w:val="24"/>
                <w:szCs w:val="24"/>
              </w:rPr>
              <w:t>п</w:t>
            </w:r>
            <w:proofErr w:type="gramEnd"/>
            <w:r>
              <w:rPr>
                <w:rStyle w:val="211"/>
                <w:b w:val="0"/>
                <w:color w:val="000000"/>
                <w:sz w:val="24"/>
                <w:szCs w:val="24"/>
              </w:rPr>
              <w:t>/п</w:t>
            </w:r>
          </w:p>
        </w:tc>
        <w:tc>
          <w:tcPr>
            <w:tcW w:w="444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BC00A8" w:rsidRDefault="00BC00A8">
            <w:pPr>
              <w:pStyle w:val="21"/>
              <w:framePr w:w="9701" w:hSpace="1238" w:wrap="notBeside" w:vAnchor="text" w:hAnchor="text" w:xAlign="center" w:y="1"/>
              <w:shd w:val="clear" w:color="auto" w:fill="auto"/>
              <w:spacing w:line="240" w:lineRule="auto"/>
              <w:ind w:left="680"/>
              <w:jc w:val="center"/>
              <w:rPr>
                <w:sz w:val="24"/>
                <w:szCs w:val="24"/>
              </w:rPr>
            </w:pPr>
            <w:r>
              <w:rPr>
                <w:rStyle w:val="211"/>
                <w:b w:val="0"/>
                <w:color w:val="000000"/>
                <w:sz w:val="24"/>
                <w:szCs w:val="24"/>
              </w:rPr>
              <w:t>Название разделов и тем</w:t>
            </w:r>
          </w:p>
        </w:tc>
        <w:tc>
          <w:tcPr>
            <w:tcW w:w="40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BC00A8" w:rsidRDefault="00BC00A8">
            <w:pPr>
              <w:pStyle w:val="21"/>
              <w:framePr w:w="9701" w:hSpace="1238" w:wrap="notBeside" w:vAnchor="text" w:hAnchor="text" w:xAlign="center" w:y="1"/>
              <w:shd w:val="clear" w:color="auto" w:fill="auto"/>
              <w:spacing w:line="240" w:lineRule="auto"/>
              <w:ind w:left="880"/>
              <w:jc w:val="center"/>
              <w:rPr>
                <w:sz w:val="24"/>
                <w:szCs w:val="24"/>
              </w:rPr>
            </w:pPr>
            <w:r>
              <w:rPr>
                <w:rStyle w:val="211"/>
                <w:b w:val="0"/>
                <w:color w:val="000000"/>
                <w:sz w:val="24"/>
                <w:szCs w:val="24"/>
              </w:rPr>
              <w:t>Количество часов</w:t>
            </w:r>
          </w:p>
        </w:tc>
      </w:tr>
    </w:tbl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11"/>
        <w:gridCol w:w="4440"/>
        <w:gridCol w:w="994"/>
        <w:gridCol w:w="1589"/>
        <w:gridCol w:w="1507"/>
      </w:tblGrid>
      <w:tr w:rsidR="00BC00A8" w:rsidTr="00BC00A8">
        <w:trPr>
          <w:trHeight w:hRule="exact" w:val="307"/>
          <w:jc w:val="center"/>
        </w:trPr>
        <w:tc>
          <w:tcPr>
            <w:tcW w:w="561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BC00A8" w:rsidRDefault="00BC00A8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444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BC00A8" w:rsidRDefault="00BC00A8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BC00A8" w:rsidRDefault="00BC00A8">
            <w:pPr>
              <w:pStyle w:val="21"/>
              <w:framePr w:w="9701" w:hSpace="1238" w:wrap="notBeside" w:vAnchor="text" w:hAnchor="text" w:xAlign="center" w:y="1"/>
              <w:shd w:val="clear" w:color="auto" w:fill="auto"/>
              <w:spacing w:line="240" w:lineRule="auto"/>
              <w:ind w:right="300"/>
              <w:jc w:val="center"/>
              <w:rPr>
                <w:sz w:val="24"/>
                <w:szCs w:val="24"/>
              </w:rPr>
            </w:pPr>
            <w:r>
              <w:rPr>
                <w:rStyle w:val="211"/>
                <w:b w:val="0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BC00A8" w:rsidRDefault="00BC00A8">
            <w:pPr>
              <w:pStyle w:val="21"/>
              <w:framePr w:w="9701" w:hSpace="1238" w:wrap="notBeside" w:vAnchor="text" w:hAnchor="text" w:xAlign="center" w:y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rStyle w:val="211"/>
                <w:b w:val="0"/>
                <w:color w:val="000000"/>
                <w:sz w:val="24"/>
                <w:szCs w:val="24"/>
              </w:rPr>
              <w:t>Теория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BC00A8" w:rsidRDefault="00BC00A8">
            <w:pPr>
              <w:pStyle w:val="21"/>
              <w:framePr w:w="9701" w:hSpace="1238" w:wrap="notBeside" w:vAnchor="text" w:hAnchor="text" w:xAlign="center" w:y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rStyle w:val="211"/>
                <w:b w:val="0"/>
                <w:color w:val="000000"/>
                <w:sz w:val="24"/>
                <w:szCs w:val="24"/>
              </w:rPr>
              <w:t>Практика</w:t>
            </w:r>
          </w:p>
        </w:tc>
      </w:tr>
    </w:tbl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71"/>
        <w:gridCol w:w="4440"/>
        <w:gridCol w:w="994"/>
        <w:gridCol w:w="1589"/>
        <w:gridCol w:w="1507"/>
      </w:tblGrid>
      <w:tr w:rsidR="00BC00A8" w:rsidTr="00BC00A8">
        <w:trPr>
          <w:trHeight w:hRule="exact" w:val="331"/>
          <w:jc w:val="center"/>
        </w:trPr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BC00A8" w:rsidRDefault="00BC00A8">
            <w:pPr>
              <w:pStyle w:val="21"/>
              <w:framePr w:w="9701" w:hSpace="1238" w:wrap="notBeside" w:vAnchor="text" w:hAnchor="text" w:xAlign="center" w:y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rStyle w:val="2SegoeUI"/>
                <w:b w:val="0"/>
                <w:color w:val="000000"/>
                <w:sz w:val="24"/>
                <w:szCs w:val="24"/>
              </w:rPr>
              <w:t>1</w:t>
            </w:r>
            <w:r>
              <w:rPr>
                <w:rStyle w:val="2Calibri"/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>.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BC00A8" w:rsidRDefault="00BC00A8">
            <w:pPr>
              <w:pStyle w:val="21"/>
              <w:framePr w:w="9701" w:hSpace="1238" w:wrap="notBeside" w:vAnchor="text" w:hAnchor="text" w:xAlign="center" w:y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rStyle w:val="20"/>
                <w:i w:val="0"/>
                <w:color w:val="000000"/>
              </w:rPr>
              <w:t>Вводное занятие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BC00A8" w:rsidRDefault="00BC00A8">
            <w:pPr>
              <w:pStyle w:val="21"/>
              <w:framePr w:w="9701" w:hSpace="1238" w:wrap="notBeside" w:vAnchor="text" w:hAnchor="text" w:xAlign="center" w:y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rStyle w:val="2SegoeUI"/>
                <w:b w:val="0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BC00A8" w:rsidRDefault="00BC00A8">
            <w:pPr>
              <w:pStyle w:val="21"/>
              <w:framePr w:w="9701" w:hSpace="1238" w:wrap="notBeside" w:vAnchor="text" w:hAnchor="text" w:xAlign="center" w:y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rStyle w:val="20"/>
                <w:i w:val="0"/>
                <w:color w:val="000000"/>
              </w:rPr>
              <w:t>1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BC00A8" w:rsidRDefault="00BC00A8">
            <w:pPr>
              <w:pStyle w:val="21"/>
              <w:framePr w:w="9701" w:hSpace="1238" w:wrap="notBeside" w:vAnchor="text" w:hAnchor="text" w:xAlign="center" w:y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rStyle w:val="22"/>
                <w:color w:val="000000"/>
              </w:rPr>
              <w:t>-</w:t>
            </w:r>
          </w:p>
        </w:tc>
      </w:tr>
      <w:tr w:rsidR="00BC00A8" w:rsidTr="00BC00A8">
        <w:trPr>
          <w:trHeight w:hRule="exact" w:val="336"/>
          <w:jc w:val="center"/>
        </w:trPr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BC00A8" w:rsidRDefault="00BC00A8">
            <w:pPr>
              <w:pStyle w:val="21"/>
              <w:framePr w:w="9701" w:hSpace="1238" w:wrap="notBeside" w:vAnchor="text" w:hAnchor="text" w:xAlign="center" w:y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rStyle w:val="20"/>
                <w:i w:val="0"/>
                <w:color w:val="000000"/>
              </w:rPr>
              <w:t>2.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BC00A8" w:rsidRDefault="00BC00A8">
            <w:pPr>
              <w:pStyle w:val="21"/>
              <w:framePr w:w="9701" w:hSpace="1238" w:wrap="notBeside" w:vAnchor="text" w:hAnchor="text" w:xAlign="center" w:y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rStyle w:val="20"/>
                <w:i w:val="0"/>
                <w:color w:val="000000"/>
              </w:rPr>
              <w:t>Православие и русская культура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BC00A8" w:rsidRDefault="00BC00A8">
            <w:pPr>
              <w:pStyle w:val="21"/>
              <w:framePr w:w="9701" w:hSpace="1238" w:wrap="notBeside" w:vAnchor="text" w:hAnchor="text" w:xAlign="center" w:y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rStyle w:val="20"/>
                <w:i w:val="0"/>
                <w:color w:val="000000"/>
              </w:rPr>
              <w:t>3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BC00A8" w:rsidRDefault="00BC00A8">
            <w:pPr>
              <w:pStyle w:val="21"/>
              <w:framePr w:w="9701" w:hSpace="1238" w:wrap="notBeside" w:vAnchor="text" w:hAnchor="text" w:xAlign="center" w:y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rStyle w:val="20"/>
                <w:i w:val="0"/>
                <w:color w:val="000000"/>
              </w:rPr>
              <w:t>3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C00A8" w:rsidRDefault="00BC00A8">
            <w:pPr>
              <w:framePr w:w="9701" w:hSpace="1238" w:wrap="notBeside" w:vAnchor="text" w:hAnchor="text" w:xAlign="center" w:y="1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BC00A8" w:rsidTr="00BC00A8">
        <w:trPr>
          <w:trHeight w:hRule="exact" w:val="331"/>
          <w:jc w:val="center"/>
        </w:trPr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BC00A8" w:rsidRDefault="00BC00A8">
            <w:pPr>
              <w:pStyle w:val="21"/>
              <w:framePr w:w="9701" w:hSpace="1238" w:wrap="notBeside" w:vAnchor="text" w:hAnchor="text" w:xAlign="center" w:y="1"/>
              <w:shd w:val="clear" w:color="auto" w:fill="auto"/>
              <w:spacing w:line="240" w:lineRule="auto"/>
              <w:ind w:left="320"/>
              <w:jc w:val="center"/>
              <w:rPr>
                <w:sz w:val="24"/>
                <w:szCs w:val="24"/>
              </w:rPr>
            </w:pPr>
            <w:r>
              <w:rPr>
                <w:rStyle w:val="22"/>
                <w:color w:val="000000"/>
              </w:rPr>
              <w:t>2.1.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BC00A8" w:rsidRDefault="00BC00A8">
            <w:pPr>
              <w:pStyle w:val="21"/>
              <w:framePr w:w="9701" w:hSpace="1238" w:wrap="notBeside" w:vAnchor="text" w:hAnchor="text" w:xAlign="center" w:y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rStyle w:val="22"/>
                <w:color w:val="000000"/>
              </w:rPr>
              <w:t>Наши знания о православии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C00A8" w:rsidRDefault="00BC00A8">
            <w:pPr>
              <w:framePr w:w="9701" w:hSpace="1238" w:wrap="notBeside" w:vAnchor="text" w:hAnchor="text" w:xAlign="center" w:y="1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C00A8" w:rsidRDefault="00BC00A8">
            <w:pPr>
              <w:framePr w:w="9701" w:hSpace="1238" w:wrap="notBeside" w:vAnchor="text" w:hAnchor="text" w:xAlign="center" w:y="1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C00A8" w:rsidRDefault="00BC00A8">
            <w:pPr>
              <w:framePr w:w="9701" w:hSpace="1238" w:wrap="notBeside" w:vAnchor="text" w:hAnchor="text" w:xAlign="center" w:y="1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BC00A8" w:rsidTr="00BC00A8">
        <w:trPr>
          <w:trHeight w:hRule="exact" w:val="331"/>
          <w:jc w:val="center"/>
        </w:trPr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BC00A8" w:rsidRDefault="00BC00A8">
            <w:pPr>
              <w:pStyle w:val="21"/>
              <w:framePr w:w="9701" w:hSpace="1238" w:wrap="notBeside" w:vAnchor="text" w:hAnchor="text" w:xAlign="center" w:y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rStyle w:val="20"/>
                <w:i w:val="0"/>
                <w:color w:val="000000"/>
              </w:rPr>
              <w:t>3.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BC00A8" w:rsidRDefault="00BC00A8">
            <w:pPr>
              <w:pStyle w:val="21"/>
              <w:framePr w:w="9701" w:hSpace="1238" w:wrap="notBeside" w:vAnchor="text" w:hAnchor="text" w:xAlign="center" w:y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rStyle w:val="20"/>
                <w:i w:val="0"/>
                <w:color w:val="000000"/>
              </w:rPr>
              <w:t>Книга книг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BC00A8" w:rsidRDefault="00BC00A8">
            <w:pPr>
              <w:pStyle w:val="21"/>
              <w:framePr w:w="9701" w:hSpace="1238" w:wrap="notBeside" w:vAnchor="text" w:hAnchor="text" w:xAlign="center" w:y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rStyle w:val="20"/>
                <w:i w:val="0"/>
                <w:color w:val="000000"/>
              </w:rPr>
              <w:t>3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BC00A8" w:rsidRDefault="00BC00A8">
            <w:pPr>
              <w:pStyle w:val="21"/>
              <w:framePr w:w="9701" w:hSpace="1238" w:wrap="notBeside" w:vAnchor="text" w:hAnchor="text" w:xAlign="center" w:y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rStyle w:val="20"/>
                <w:i w:val="0"/>
                <w:color w:val="000000"/>
              </w:rPr>
              <w:t>3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C00A8" w:rsidRDefault="00BC00A8">
            <w:pPr>
              <w:framePr w:w="9701" w:hSpace="1238" w:wrap="notBeside" w:vAnchor="text" w:hAnchor="text" w:xAlign="center" w:y="1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BC00A8" w:rsidTr="00BC00A8">
        <w:trPr>
          <w:trHeight w:hRule="exact" w:val="331"/>
          <w:jc w:val="center"/>
        </w:trPr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BC00A8" w:rsidRDefault="00BC00A8">
            <w:pPr>
              <w:pStyle w:val="21"/>
              <w:framePr w:w="9701" w:hSpace="1238" w:wrap="notBeside" w:vAnchor="text" w:hAnchor="text" w:xAlign="center" w:y="1"/>
              <w:shd w:val="clear" w:color="auto" w:fill="auto"/>
              <w:spacing w:line="240" w:lineRule="auto"/>
              <w:ind w:left="320"/>
              <w:jc w:val="center"/>
              <w:rPr>
                <w:sz w:val="24"/>
                <w:szCs w:val="24"/>
              </w:rPr>
            </w:pPr>
            <w:r>
              <w:rPr>
                <w:rStyle w:val="22"/>
                <w:color w:val="000000"/>
              </w:rPr>
              <w:t>3.1.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BC00A8" w:rsidRDefault="00BC00A8">
            <w:pPr>
              <w:pStyle w:val="21"/>
              <w:framePr w:w="9701" w:hSpace="1238" w:wrap="notBeside" w:vAnchor="text" w:hAnchor="text" w:xAlign="center" w:y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rStyle w:val="22"/>
                <w:color w:val="000000"/>
              </w:rPr>
              <w:t>Мир накануне Рождества Христова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C00A8" w:rsidRDefault="00BC00A8">
            <w:pPr>
              <w:framePr w:w="9701" w:hSpace="1238" w:wrap="notBeside" w:vAnchor="text" w:hAnchor="text" w:xAlign="center" w:y="1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C00A8" w:rsidRDefault="00BC00A8">
            <w:pPr>
              <w:framePr w:w="9701" w:hSpace="1238" w:wrap="notBeside" w:vAnchor="text" w:hAnchor="text" w:xAlign="center" w:y="1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C00A8" w:rsidRDefault="00BC00A8">
            <w:pPr>
              <w:framePr w:w="9701" w:hSpace="1238" w:wrap="notBeside" w:vAnchor="text" w:hAnchor="text" w:xAlign="center" w:y="1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BC00A8" w:rsidTr="00BC00A8">
        <w:trPr>
          <w:trHeight w:hRule="exact" w:val="331"/>
          <w:jc w:val="center"/>
        </w:trPr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BC00A8" w:rsidRDefault="00BC00A8">
            <w:pPr>
              <w:pStyle w:val="21"/>
              <w:framePr w:w="9701" w:hSpace="1238" w:wrap="notBeside" w:vAnchor="text" w:hAnchor="text" w:xAlign="center" w:y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rStyle w:val="20"/>
                <w:i w:val="0"/>
                <w:color w:val="000000"/>
              </w:rPr>
              <w:t>4.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BC00A8" w:rsidRDefault="00BC00A8">
            <w:pPr>
              <w:pStyle w:val="21"/>
              <w:framePr w:w="9701" w:hSpace="1238" w:wrap="notBeside" w:vAnchor="text" w:hAnchor="text" w:xAlign="center" w:y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rStyle w:val="20"/>
                <w:i w:val="0"/>
                <w:color w:val="000000"/>
              </w:rPr>
              <w:t>Творческие мастерские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BC00A8" w:rsidRDefault="00BC00A8">
            <w:pPr>
              <w:pStyle w:val="21"/>
              <w:framePr w:w="9701" w:hSpace="1238" w:wrap="notBeside" w:vAnchor="text" w:hAnchor="text" w:xAlign="center" w:y="1"/>
              <w:shd w:val="clear" w:color="auto" w:fill="auto"/>
              <w:spacing w:line="240" w:lineRule="auto"/>
              <w:ind w:right="300"/>
              <w:jc w:val="center"/>
              <w:rPr>
                <w:sz w:val="24"/>
                <w:szCs w:val="24"/>
              </w:rPr>
            </w:pPr>
            <w:r>
              <w:rPr>
                <w:rStyle w:val="20"/>
                <w:i w:val="0"/>
                <w:color w:val="000000"/>
              </w:rPr>
              <w:t xml:space="preserve">    14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BC00A8" w:rsidRDefault="00BC00A8">
            <w:pPr>
              <w:pStyle w:val="21"/>
              <w:framePr w:w="9701" w:hSpace="1238" w:wrap="notBeside" w:vAnchor="text" w:hAnchor="text" w:xAlign="center" w:y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rStyle w:val="20"/>
                <w:i w:val="0"/>
                <w:color w:val="000000"/>
              </w:rPr>
              <w:t>3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BC00A8" w:rsidRDefault="00BC00A8">
            <w:pPr>
              <w:pStyle w:val="21"/>
              <w:framePr w:w="9701" w:hSpace="1238" w:wrap="notBeside" w:vAnchor="text" w:hAnchor="text" w:xAlign="center" w:y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rStyle w:val="20"/>
                <w:i w:val="0"/>
                <w:color w:val="000000"/>
              </w:rPr>
              <w:t>11</w:t>
            </w:r>
          </w:p>
        </w:tc>
      </w:tr>
      <w:tr w:rsidR="00BC00A8" w:rsidTr="00BC00A8">
        <w:trPr>
          <w:trHeight w:hRule="exact" w:val="562"/>
          <w:jc w:val="center"/>
        </w:trPr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BC00A8" w:rsidRDefault="00BC00A8">
            <w:pPr>
              <w:pStyle w:val="21"/>
              <w:framePr w:w="9701" w:hSpace="1238" w:wrap="notBeside" w:vAnchor="text" w:hAnchor="text" w:xAlign="center" w:y="1"/>
              <w:shd w:val="clear" w:color="auto" w:fill="auto"/>
              <w:spacing w:line="240" w:lineRule="auto"/>
              <w:ind w:left="320"/>
              <w:jc w:val="center"/>
              <w:rPr>
                <w:sz w:val="24"/>
                <w:szCs w:val="24"/>
              </w:rPr>
            </w:pPr>
            <w:r>
              <w:rPr>
                <w:rStyle w:val="22"/>
                <w:color w:val="000000"/>
              </w:rPr>
              <w:t>4.1.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BC00A8" w:rsidRDefault="00BC00A8">
            <w:pPr>
              <w:pStyle w:val="21"/>
              <w:framePr w:w="9701" w:hSpace="1238" w:wrap="notBeside" w:vAnchor="text" w:hAnchor="text" w:xAlign="center" w:y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rStyle w:val="22"/>
                <w:color w:val="000000"/>
              </w:rPr>
              <w:t>«Праздник Казанской иконы Божьей Матери»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BC00A8" w:rsidRDefault="00BC00A8">
            <w:pPr>
              <w:pStyle w:val="21"/>
              <w:framePr w:w="9701" w:hSpace="1238" w:wrap="notBeside" w:vAnchor="text" w:hAnchor="text" w:xAlign="center" w:y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rStyle w:val="20"/>
                <w:i w:val="0"/>
                <w:color w:val="000000"/>
              </w:rPr>
              <w:t>4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BC00A8" w:rsidRDefault="00BC00A8">
            <w:pPr>
              <w:pStyle w:val="21"/>
              <w:framePr w:w="9701" w:hSpace="1238" w:wrap="notBeside" w:vAnchor="text" w:hAnchor="text" w:xAlign="center" w:y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rStyle w:val="22"/>
                <w:color w:val="000000"/>
              </w:rPr>
              <w:t>1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BC00A8" w:rsidRDefault="00BC00A8">
            <w:pPr>
              <w:pStyle w:val="21"/>
              <w:framePr w:w="9701" w:hSpace="1238" w:wrap="notBeside" w:vAnchor="text" w:hAnchor="text" w:xAlign="center" w:y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rStyle w:val="22"/>
                <w:color w:val="000000"/>
              </w:rPr>
              <w:t>3</w:t>
            </w:r>
          </w:p>
        </w:tc>
      </w:tr>
      <w:tr w:rsidR="00BC00A8" w:rsidTr="00BC00A8">
        <w:trPr>
          <w:trHeight w:hRule="exact" w:val="341"/>
          <w:jc w:val="center"/>
        </w:trPr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BC00A8" w:rsidRDefault="00BC00A8">
            <w:pPr>
              <w:pStyle w:val="21"/>
              <w:framePr w:w="9701" w:hSpace="1238" w:wrap="notBeside" w:vAnchor="text" w:hAnchor="text" w:xAlign="center" w:y="1"/>
              <w:shd w:val="clear" w:color="auto" w:fill="auto"/>
              <w:spacing w:line="240" w:lineRule="auto"/>
              <w:ind w:left="320"/>
              <w:jc w:val="center"/>
              <w:rPr>
                <w:sz w:val="24"/>
                <w:szCs w:val="24"/>
              </w:rPr>
            </w:pPr>
            <w:r>
              <w:rPr>
                <w:rStyle w:val="22"/>
                <w:color w:val="000000"/>
              </w:rPr>
              <w:t>4.2.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BC00A8" w:rsidRDefault="00BC00A8">
            <w:pPr>
              <w:pStyle w:val="21"/>
              <w:framePr w:w="9701" w:hSpace="1238" w:wrap="notBeside" w:vAnchor="text" w:hAnchor="text" w:xAlign="center" w:y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rStyle w:val="22"/>
                <w:color w:val="000000"/>
              </w:rPr>
              <w:t>«День защитника Отечества»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BC00A8" w:rsidRDefault="00BC00A8">
            <w:pPr>
              <w:pStyle w:val="21"/>
              <w:framePr w:w="9701" w:hSpace="1238" w:wrap="notBeside" w:vAnchor="text" w:hAnchor="text" w:xAlign="center" w:y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rStyle w:val="20"/>
                <w:i w:val="0"/>
                <w:color w:val="000000"/>
              </w:rPr>
              <w:t>7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BC00A8" w:rsidRDefault="00BC00A8">
            <w:pPr>
              <w:pStyle w:val="21"/>
              <w:framePr w:w="9701" w:hSpace="1238" w:wrap="notBeside" w:vAnchor="text" w:hAnchor="text" w:xAlign="center" w:y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rStyle w:val="22"/>
                <w:color w:val="000000"/>
              </w:rPr>
              <w:t>2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BC00A8" w:rsidRDefault="00BC00A8">
            <w:pPr>
              <w:pStyle w:val="21"/>
              <w:framePr w:w="9701" w:hSpace="1238" w:wrap="notBeside" w:vAnchor="text" w:hAnchor="text" w:xAlign="center" w:y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rStyle w:val="22"/>
                <w:color w:val="000000"/>
              </w:rPr>
              <w:t>5</w:t>
            </w:r>
          </w:p>
        </w:tc>
      </w:tr>
      <w:tr w:rsidR="00BC00A8" w:rsidTr="00BC00A8">
        <w:trPr>
          <w:trHeight w:hRule="exact" w:val="336"/>
          <w:jc w:val="center"/>
        </w:trPr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BC00A8" w:rsidRDefault="00BC00A8">
            <w:pPr>
              <w:pStyle w:val="21"/>
              <w:framePr w:w="9701" w:hSpace="1238" w:wrap="notBeside" w:vAnchor="text" w:hAnchor="text" w:xAlign="center" w:y="1"/>
              <w:shd w:val="clear" w:color="auto" w:fill="auto"/>
              <w:spacing w:line="240" w:lineRule="auto"/>
              <w:ind w:left="320"/>
              <w:jc w:val="center"/>
              <w:rPr>
                <w:sz w:val="24"/>
                <w:szCs w:val="24"/>
              </w:rPr>
            </w:pPr>
            <w:r>
              <w:rPr>
                <w:rStyle w:val="22"/>
                <w:color w:val="000000"/>
              </w:rPr>
              <w:t>4.3.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BC00A8" w:rsidRDefault="00BC00A8">
            <w:pPr>
              <w:pStyle w:val="21"/>
              <w:framePr w:w="9701" w:hSpace="1238" w:wrap="notBeside" w:vAnchor="text" w:hAnchor="text" w:xAlign="center" w:y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rStyle w:val="22"/>
                <w:color w:val="000000"/>
              </w:rPr>
              <w:t>«Берёзкины именины»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BC00A8" w:rsidRDefault="00BC00A8">
            <w:pPr>
              <w:pStyle w:val="21"/>
              <w:framePr w:w="9701" w:hSpace="1238" w:wrap="notBeside" w:vAnchor="text" w:hAnchor="text" w:xAlign="center" w:y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rStyle w:val="20"/>
                <w:i w:val="0"/>
                <w:color w:val="000000"/>
              </w:rPr>
              <w:t>5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BC00A8" w:rsidRDefault="00BC00A8">
            <w:pPr>
              <w:pStyle w:val="21"/>
              <w:framePr w:w="9701" w:hSpace="1238" w:wrap="notBeside" w:vAnchor="text" w:hAnchor="text" w:xAlign="center" w:y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rStyle w:val="22"/>
                <w:color w:val="000000"/>
              </w:rPr>
              <w:t>1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BC00A8" w:rsidRDefault="00BC00A8">
            <w:pPr>
              <w:pStyle w:val="21"/>
              <w:framePr w:w="9701" w:hSpace="1238" w:wrap="notBeside" w:vAnchor="text" w:hAnchor="text" w:xAlign="center" w:y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rStyle w:val="22"/>
                <w:color w:val="000000"/>
              </w:rPr>
              <w:t>4</w:t>
            </w:r>
          </w:p>
        </w:tc>
      </w:tr>
      <w:tr w:rsidR="00BC00A8" w:rsidTr="00BC00A8">
        <w:trPr>
          <w:trHeight w:hRule="exact" w:val="331"/>
          <w:jc w:val="center"/>
        </w:trPr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BC00A8" w:rsidRDefault="00BC00A8">
            <w:pPr>
              <w:pStyle w:val="21"/>
              <w:framePr w:w="9701" w:hSpace="1238" w:wrap="notBeside" w:vAnchor="text" w:hAnchor="text" w:xAlign="center" w:y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rStyle w:val="22"/>
                <w:color w:val="000000"/>
              </w:rPr>
              <w:t>5.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BC00A8" w:rsidRDefault="00BC00A8">
            <w:pPr>
              <w:pStyle w:val="21"/>
              <w:framePr w:w="9701" w:hSpace="1238" w:wrap="notBeside" w:vAnchor="text" w:hAnchor="text" w:xAlign="center" w:y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rStyle w:val="20"/>
                <w:i w:val="0"/>
                <w:color w:val="000000"/>
              </w:rPr>
              <w:t>Фестиваль творчества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BC00A8" w:rsidRDefault="00BC00A8">
            <w:pPr>
              <w:pStyle w:val="21"/>
              <w:framePr w:w="9701" w:hSpace="1238" w:wrap="notBeside" w:vAnchor="text" w:hAnchor="text" w:xAlign="center" w:y="1"/>
              <w:shd w:val="clear" w:color="auto" w:fill="auto"/>
              <w:spacing w:line="240" w:lineRule="auto"/>
              <w:ind w:right="300"/>
              <w:jc w:val="center"/>
              <w:rPr>
                <w:sz w:val="24"/>
                <w:szCs w:val="24"/>
              </w:rPr>
            </w:pPr>
            <w:r>
              <w:rPr>
                <w:rStyle w:val="20"/>
                <w:i w:val="0"/>
                <w:color w:val="000000"/>
              </w:rPr>
              <w:t xml:space="preserve">   10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C00A8" w:rsidRDefault="00BC00A8">
            <w:pPr>
              <w:framePr w:w="9701" w:hSpace="1238" w:wrap="notBeside" w:vAnchor="text" w:hAnchor="text" w:xAlign="center" w:y="1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BC00A8" w:rsidRDefault="00BC00A8">
            <w:pPr>
              <w:pStyle w:val="21"/>
              <w:framePr w:w="9701" w:hSpace="1238" w:wrap="notBeside" w:vAnchor="text" w:hAnchor="text" w:xAlign="center" w:y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rStyle w:val="22"/>
                <w:color w:val="000000"/>
              </w:rPr>
              <w:t>10</w:t>
            </w:r>
          </w:p>
        </w:tc>
      </w:tr>
      <w:tr w:rsidR="00BC00A8" w:rsidTr="00BC00A8">
        <w:trPr>
          <w:trHeight w:hRule="exact" w:val="341"/>
          <w:jc w:val="center"/>
        </w:trPr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BC00A8" w:rsidRDefault="00BC00A8">
            <w:pPr>
              <w:pStyle w:val="21"/>
              <w:framePr w:w="9701" w:hSpace="1238" w:wrap="notBeside" w:vAnchor="text" w:hAnchor="text" w:xAlign="center" w:y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rStyle w:val="20"/>
                <w:i w:val="0"/>
                <w:color w:val="000000"/>
              </w:rPr>
              <w:t>6.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BC00A8" w:rsidRDefault="00BC00A8">
            <w:pPr>
              <w:pStyle w:val="21"/>
              <w:framePr w:w="9701" w:hSpace="1238" w:wrap="notBeside" w:vAnchor="text" w:hAnchor="text" w:xAlign="center" w:y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rStyle w:val="20"/>
                <w:i w:val="0"/>
                <w:color w:val="000000"/>
              </w:rPr>
              <w:t>По родному краю - с любовью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BC00A8" w:rsidRDefault="00BC00A8">
            <w:pPr>
              <w:pStyle w:val="21"/>
              <w:framePr w:w="9701" w:hSpace="1238" w:wrap="notBeside" w:vAnchor="text" w:hAnchor="text" w:xAlign="center" w:y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rStyle w:val="20"/>
                <w:i w:val="0"/>
                <w:color w:val="000000"/>
              </w:rPr>
              <w:t>2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C00A8" w:rsidRDefault="00BC00A8">
            <w:pPr>
              <w:framePr w:w="9701" w:hSpace="1238" w:wrap="notBeside" w:vAnchor="text" w:hAnchor="text" w:xAlign="center" w:y="1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BC00A8" w:rsidRDefault="00BC00A8">
            <w:pPr>
              <w:pStyle w:val="21"/>
              <w:framePr w:w="9701" w:hSpace="1238" w:wrap="notBeside" w:vAnchor="text" w:hAnchor="text" w:xAlign="center" w:y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rStyle w:val="22"/>
                <w:color w:val="000000"/>
              </w:rPr>
              <w:t>2</w:t>
            </w:r>
          </w:p>
        </w:tc>
      </w:tr>
      <w:tr w:rsidR="00BC00A8" w:rsidTr="00BC00A8">
        <w:trPr>
          <w:trHeight w:hRule="exact" w:val="336"/>
          <w:jc w:val="center"/>
        </w:trPr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BC00A8" w:rsidRDefault="00BC00A8">
            <w:pPr>
              <w:pStyle w:val="21"/>
              <w:framePr w:w="9701" w:hSpace="1238" w:wrap="notBeside" w:vAnchor="text" w:hAnchor="text" w:xAlign="center" w:y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rStyle w:val="22"/>
                <w:color w:val="000000"/>
              </w:rPr>
              <w:t>7.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BC00A8" w:rsidRDefault="00BC00A8">
            <w:pPr>
              <w:pStyle w:val="21"/>
              <w:framePr w:w="9701" w:hSpace="1238" w:wrap="notBeside" w:vAnchor="text" w:hAnchor="text" w:xAlign="center" w:y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rStyle w:val="20"/>
                <w:i w:val="0"/>
                <w:color w:val="000000"/>
              </w:rPr>
              <w:t>Заключительное занятие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BC00A8" w:rsidRDefault="00BC00A8">
            <w:pPr>
              <w:pStyle w:val="21"/>
              <w:framePr w:w="9701" w:hSpace="1238" w:wrap="notBeside" w:vAnchor="text" w:hAnchor="text" w:xAlign="center" w:y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rStyle w:val="20"/>
                <w:i w:val="0"/>
                <w:color w:val="000000"/>
              </w:rPr>
              <w:t>1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C00A8" w:rsidRDefault="00BC00A8">
            <w:pPr>
              <w:framePr w:w="9701" w:hSpace="1238" w:wrap="notBeside" w:vAnchor="text" w:hAnchor="text" w:xAlign="center" w:y="1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BC00A8" w:rsidRDefault="00BC00A8">
            <w:pPr>
              <w:pStyle w:val="21"/>
              <w:framePr w:w="9701" w:hSpace="1238" w:wrap="notBeside" w:vAnchor="text" w:hAnchor="text" w:xAlign="center" w:y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rStyle w:val="20"/>
                <w:i w:val="0"/>
                <w:color w:val="000000"/>
              </w:rPr>
              <w:t>1</w:t>
            </w:r>
          </w:p>
        </w:tc>
      </w:tr>
      <w:tr w:rsidR="00BC00A8" w:rsidTr="00BC00A8">
        <w:trPr>
          <w:trHeight w:hRule="exact" w:val="394"/>
          <w:jc w:val="center"/>
        </w:trPr>
        <w:tc>
          <w:tcPr>
            <w:tcW w:w="5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BC00A8" w:rsidRDefault="00BC00A8">
            <w:pPr>
              <w:pStyle w:val="21"/>
              <w:framePr w:w="9701" w:hSpace="1238" w:wrap="notBeside" w:vAnchor="text" w:hAnchor="text" w:xAlign="center" w:y="1"/>
              <w:shd w:val="clear" w:color="auto" w:fill="auto"/>
              <w:spacing w:line="240" w:lineRule="auto"/>
              <w:ind w:left="240"/>
              <w:jc w:val="center"/>
              <w:rPr>
                <w:sz w:val="24"/>
                <w:szCs w:val="24"/>
              </w:rPr>
            </w:pPr>
            <w:r>
              <w:rPr>
                <w:rStyle w:val="20"/>
                <w:i w:val="0"/>
                <w:color w:val="000000"/>
              </w:rPr>
              <w:t>ИТОГО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BC00A8" w:rsidRDefault="00BC00A8">
            <w:pPr>
              <w:pStyle w:val="21"/>
              <w:framePr w:w="9701" w:hSpace="1238" w:wrap="notBeside" w:vAnchor="text" w:hAnchor="text" w:xAlign="center" w:y="1"/>
              <w:shd w:val="clear" w:color="auto" w:fill="auto"/>
              <w:spacing w:line="240" w:lineRule="auto"/>
              <w:ind w:right="300"/>
              <w:jc w:val="center"/>
              <w:rPr>
                <w:sz w:val="24"/>
                <w:szCs w:val="24"/>
              </w:rPr>
            </w:pPr>
            <w:r>
              <w:rPr>
                <w:rStyle w:val="20"/>
                <w:i w:val="0"/>
                <w:color w:val="000000"/>
              </w:rPr>
              <w:t xml:space="preserve">    34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BC00A8" w:rsidRDefault="00BC00A8">
            <w:pPr>
              <w:pStyle w:val="21"/>
              <w:framePr w:w="9701" w:hSpace="1238" w:wrap="notBeside" w:vAnchor="text" w:hAnchor="text" w:xAlign="center" w:y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rStyle w:val="20"/>
                <w:i w:val="0"/>
                <w:color w:val="000000"/>
              </w:rPr>
              <w:t>10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C00A8" w:rsidRDefault="00BC00A8">
            <w:pPr>
              <w:pStyle w:val="21"/>
              <w:framePr w:w="9701" w:hSpace="1238" w:wrap="notBeside" w:vAnchor="text" w:hAnchor="text" w:xAlign="center" w:y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rStyle w:val="20"/>
                <w:i w:val="0"/>
                <w:color w:val="000000"/>
              </w:rPr>
              <w:t>24</w:t>
            </w:r>
          </w:p>
        </w:tc>
      </w:tr>
    </w:tbl>
    <w:p w:rsidR="00BC00A8" w:rsidRDefault="00BC00A8" w:rsidP="00BC00A8">
      <w:pPr>
        <w:framePr w:w="9701" w:hSpace="1238" w:wrap="notBeside" w:vAnchor="text" w:hAnchor="text" w:xAlign="center" w:y="1"/>
      </w:pPr>
    </w:p>
    <w:p w:rsidR="00BC00A8" w:rsidRDefault="00BC00A8" w:rsidP="00BC00A8"/>
    <w:p w:rsidR="00BC00A8" w:rsidRDefault="00BC00A8" w:rsidP="00BC00A8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BC00A8" w:rsidRDefault="00BC00A8" w:rsidP="00BC00A8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BC00A8" w:rsidRDefault="00BC00A8" w:rsidP="00BC00A8">
      <w:pPr>
        <w:autoSpaceDE w:val="0"/>
        <w:autoSpaceDN w:val="0"/>
        <w:adjustRightInd w:val="0"/>
        <w:rPr>
          <w:b/>
          <w:sz w:val="28"/>
          <w:szCs w:val="28"/>
        </w:rPr>
      </w:pPr>
    </w:p>
    <w:p w:rsidR="00BC00A8" w:rsidRDefault="00BC00A8" w:rsidP="00BC00A8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BC00A8" w:rsidRDefault="00BC00A8" w:rsidP="00BC00A8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BC00A8" w:rsidRDefault="00BC00A8" w:rsidP="00BC00A8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BC00A8" w:rsidRDefault="00BC00A8" w:rsidP="00BC00A8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BC00A8" w:rsidRDefault="00BC00A8" w:rsidP="00BC00A8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BC00A8" w:rsidRDefault="00BC00A8" w:rsidP="00BC00A8">
      <w:pPr>
        <w:autoSpaceDE w:val="0"/>
        <w:autoSpaceDN w:val="0"/>
        <w:adjustRightInd w:val="0"/>
        <w:jc w:val="center"/>
      </w:pPr>
    </w:p>
    <w:p w:rsidR="00BC00A8" w:rsidRDefault="00BC00A8" w:rsidP="00BC00A8">
      <w:pPr>
        <w:jc w:val="center"/>
      </w:pPr>
      <w:bookmarkStart w:id="1" w:name="_GoBack"/>
      <w:bookmarkEnd w:id="1"/>
    </w:p>
    <w:p w:rsidR="00BC00A8" w:rsidRDefault="00BC00A8" w:rsidP="00BC00A8">
      <w:pPr>
        <w:spacing w:after="2" w:line="240" w:lineRule="exact"/>
        <w:jc w:val="center"/>
      </w:pPr>
      <w:r>
        <w:rPr>
          <w:bCs/>
        </w:rPr>
        <w:t>Список литературы</w:t>
      </w:r>
    </w:p>
    <w:p w:rsidR="00BC00A8" w:rsidRDefault="00BC00A8" w:rsidP="00BC00A8">
      <w:pPr>
        <w:widowControl w:val="0"/>
        <w:numPr>
          <w:ilvl w:val="0"/>
          <w:numId w:val="1"/>
        </w:numPr>
        <w:tabs>
          <w:tab w:val="left" w:pos="349"/>
        </w:tabs>
        <w:spacing w:line="240" w:lineRule="exact"/>
        <w:jc w:val="both"/>
      </w:pPr>
      <w:r>
        <w:t>Областная Концепция духовно- нравственного воспитания и образования населения Белгородской области;</w:t>
      </w:r>
    </w:p>
    <w:p w:rsidR="00BC00A8" w:rsidRDefault="00BC00A8" w:rsidP="00BC00A8">
      <w:pPr>
        <w:widowControl w:val="0"/>
        <w:numPr>
          <w:ilvl w:val="0"/>
          <w:numId w:val="1"/>
        </w:numPr>
        <w:tabs>
          <w:tab w:val="left" w:pos="354"/>
        </w:tabs>
        <w:spacing w:line="283" w:lineRule="exact"/>
        <w:jc w:val="both"/>
      </w:pPr>
      <w:r>
        <w:t>Данилюк А.Я. Концепция духовно - нравственною развития и воспитания личности гражданина России. - М.: Просвещение, 2009</w:t>
      </w:r>
    </w:p>
    <w:p w:rsidR="00BC00A8" w:rsidRDefault="00BC00A8" w:rsidP="00BC00A8">
      <w:pPr>
        <w:widowControl w:val="0"/>
        <w:numPr>
          <w:ilvl w:val="0"/>
          <w:numId w:val="1"/>
        </w:numPr>
        <w:tabs>
          <w:tab w:val="left" w:pos="354"/>
        </w:tabs>
        <w:spacing w:line="283" w:lineRule="exact"/>
        <w:ind w:left="400" w:hanging="400"/>
      </w:pPr>
      <w:r>
        <w:t>Шевченко Л.Л. Концепция и программа учебного предмета «Православная культура» - Москва: центр поддержки культурно-исторических традиций отечества, 2008</w:t>
      </w:r>
    </w:p>
    <w:p w:rsidR="00BC00A8" w:rsidRDefault="00BC00A8" w:rsidP="00BC00A8">
      <w:pPr>
        <w:widowControl w:val="0"/>
        <w:numPr>
          <w:ilvl w:val="0"/>
          <w:numId w:val="1"/>
        </w:numPr>
        <w:tabs>
          <w:tab w:val="left" w:pos="358"/>
        </w:tabs>
        <w:spacing w:line="274" w:lineRule="exact"/>
        <w:jc w:val="both"/>
      </w:pPr>
      <w:r>
        <w:t>Конституция Российской Федерации от 12 декабря 1993 года.</w:t>
      </w:r>
    </w:p>
    <w:p w:rsidR="00BC00A8" w:rsidRDefault="00BC00A8" w:rsidP="00BC00A8">
      <w:pPr>
        <w:widowControl w:val="0"/>
        <w:numPr>
          <w:ilvl w:val="0"/>
          <w:numId w:val="1"/>
        </w:numPr>
        <w:tabs>
          <w:tab w:val="left" w:pos="358"/>
        </w:tabs>
        <w:spacing w:line="274" w:lineRule="exact"/>
        <w:jc w:val="both"/>
      </w:pPr>
      <w:r>
        <w:t xml:space="preserve">Закон РФ от 10.07.1992 </w:t>
      </w:r>
      <w:r>
        <w:rPr>
          <w:lang w:val="en-US" w:eastAsia="en-US"/>
        </w:rPr>
        <w:t>N</w:t>
      </w:r>
      <w:r w:rsidRPr="00BC00A8">
        <w:rPr>
          <w:lang w:eastAsia="en-US"/>
        </w:rPr>
        <w:t xml:space="preserve"> </w:t>
      </w:r>
      <w:r>
        <w:t>3266-1 статьи 9,15,32 «Об образовании».</w:t>
      </w:r>
    </w:p>
    <w:p w:rsidR="00BC00A8" w:rsidRDefault="00BC00A8" w:rsidP="00BC00A8">
      <w:pPr>
        <w:widowControl w:val="0"/>
        <w:numPr>
          <w:ilvl w:val="0"/>
          <w:numId w:val="1"/>
        </w:numPr>
        <w:tabs>
          <w:tab w:val="left" w:pos="358"/>
        </w:tabs>
        <w:spacing w:line="274" w:lineRule="exact"/>
        <w:jc w:val="both"/>
      </w:pPr>
      <w:r>
        <w:t>Федеральный закон «О свободе совести и о религиозных объединениях» от 19 сентября 1997 года.</w:t>
      </w:r>
    </w:p>
    <w:p w:rsidR="00BC00A8" w:rsidRDefault="00BC00A8" w:rsidP="00BC00A8"/>
    <w:p w:rsidR="00D14823" w:rsidRDefault="00D14823"/>
    <w:sectPr w:rsidR="00D14823" w:rsidSect="00BC00A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5084694E"/>
    <w:lvl w:ilvl="0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effect w:val="none"/>
      </w:rPr>
    </w:lvl>
    <w:lvl w:ilvl="1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effect w:val="none"/>
      </w:rPr>
    </w:lvl>
    <w:lvl w:ilvl="2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effect w:val="none"/>
      </w:rPr>
    </w:lvl>
    <w:lvl w:ilvl="3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effect w:val="none"/>
      </w:rPr>
    </w:lvl>
    <w:lvl w:ilvl="4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effect w:val="none"/>
      </w:rPr>
    </w:lvl>
    <w:lvl w:ilvl="5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effect w:val="none"/>
      </w:rPr>
    </w:lvl>
    <w:lvl w:ilvl="6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effect w:val="none"/>
      </w:rPr>
    </w:lvl>
    <w:lvl w:ilvl="7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effect w:val="none"/>
      </w:rPr>
    </w:lvl>
    <w:lvl w:ilvl="8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effect w:val="none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953"/>
    <w:rsid w:val="00916953"/>
    <w:rsid w:val="00BC00A8"/>
    <w:rsid w:val="00D148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00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1"/>
    <w:uiPriority w:val="99"/>
    <w:locked/>
    <w:rsid w:val="00BC00A8"/>
    <w:rPr>
      <w:rFonts w:ascii="Times New Roman" w:hAnsi="Times New Roman" w:cs="Times New Roman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BC00A8"/>
    <w:pPr>
      <w:widowControl w:val="0"/>
      <w:shd w:val="clear" w:color="auto" w:fill="FFFFFF"/>
      <w:spacing w:line="274" w:lineRule="exact"/>
      <w:jc w:val="both"/>
    </w:pPr>
    <w:rPr>
      <w:rFonts w:eastAsiaTheme="minorHAnsi"/>
      <w:sz w:val="22"/>
      <w:szCs w:val="22"/>
      <w:lang w:eastAsia="en-US"/>
    </w:rPr>
  </w:style>
  <w:style w:type="character" w:customStyle="1" w:styleId="1">
    <w:name w:val="Заголовок №1_"/>
    <w:basedOn w:val="a0"/>
    <w:link w:val="10"/>
    <w:uiPriority w:val="99"/>
    <w:locked/>
    <w:rsid w:val="00BC00A8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10">
    <w:name w:val="Заголовок №1"/>
    <w:basedOn w:val="a"/>
    <w:link w:val="1"/>
    <w:uiPriority w:val="99"/>
    <w:rsid w:val="00BC00A8"/>
    <w:pPr>
      <w:widowControl w:val="0"/>
      <w:shd w:val="clear" w:color="auto" w:fill="FFFFFF"/>
      <w:spacing w:line="274" w:lineRule="exact"/>
      <w:outlineLvl w:val="0"/>
    </w:pPr>
    <w:rPr>
      <w:rFonts w:eastAsiaTheme="minorHAnsi"/>
      <w:b/>
      <w:bCs/>
      <w:sz w:val="22"/>
      <w:szCs w:val="22"/>
      <w:lang w:eastAsia="en-US"/>
    </w:rPr>
  </w:style>
  <w:style w:type="character" w:customStyle="1" w:styleId="210">
    <w:name w:val="Основной текст (2) + Курсив1"/>
    <w:basedOn w:val="2"/>
    <w:uiPriority w:val="99"/>
    <w:rsid w:val="00BC00A8"/>
    <w:rPr>
      <w:rFonts w:ascii="Times New Roman" w:hAnsi="Times New Roman" w:cs="Times New Roman"/>
      <w:i/>
      <w:iCs/>
      <w:sz w:val="24"/>
      <w:szCs w:val="24"/>
      <w:shd w:val="clear" w:color="auto" w:fill="FFFFFF"/>
    </w:rPr>
  </w:style>
  <w:style w:type="character" w:customStyle="1" w:styleId="29pt">
    <w:name w:val="Основной текст (2) + 9 pt"/>
    <w:aliases w:val="Полужирный2"/>
    <w:basedOn w:val="2"/>
    <w:uiPriority w:val="99"/>
    <w:rsid w:val="00BC00A8"/>
    <w:rPr>
      <w:rFonts w:ascii="Times New Roman" w:hAnsi="Times New Roman" w:cs="Times New Roman"/>
      <w:b/>
      <w:bCs/>
      <w:sz w:val="18"/>
      <w:szCs w:val="18"/>
      <w:shd w:val="clear" w:color="auto" w:fill="FFFFFF"/>
    </w:rPr>
  </w:style>
  <w:style w:type="character" w:customStyle="1" w:styleId="211">
    <w:name w:val="Основной текст (2) + Полужирный1"/>
    <w:basedOn w:val="2"/>
    <w:uiPriority w:val="99"/>
    <w:rsid w:val="00BC00A8"/>
    <w:rPr>
      <w:rFonts w:ascii="Times New Roman" w:hAnsi="Times New Roman" w:cs="Times New Roman"/>
      <w:b/>
      <w:bCs/>
      <w:shd w:val="clear" w:color="auto" w:fill="FFFFFF"/>
    </w:rPr>
  </w:style>
  <w:style w:type="character" w:customStyle="1" w:styleId="2SegoeUI">
    <w:name w:val="Основной текст (2) + Segoe UI"/>
    <w:aliases w:val="11,5 pt,Полужирный,Курсив"/>
    <w:basedOn w:val="2"/>
    <w:uiPriority w:val="99"/>
    <w:rsid w:val="00BC00A8"/>
    <w:rPr>
      <w:rFonts w:ascii="Segoe UI" w:hAnsi="Segoe UI" w:cs="Segoe UI"/>
      <w:b/>
      <w:bCs/>
      <w:i/>
      <w:iCs/>
      <w:sz w:val="23"/>
      <w:szCs w:val="23"/>
      <w:shd w:val="clear" w:color="auto" w:fill="FFFFFF"/>
    </w:rPr>
  </w:style>
  <w:style w:type="character" w:customStyle="1" w:styleId="2Calibri">
    <w:name w:val="Основной текст (2) + Calibri"/>
    <w:aliases w:val="6,5 pt1,Курсив2"/>
    <w:basedOn w:val="2"/>
    <w:uiPriority w:val="99"/>
    <w:rsid w:val="00BC00A8"/>
    <w:rPr>
      <w:rFonts w:ascii="Calibri" w:hAnsi="Calibri" w:cs="Calibri"/>
      <w:i/>
      <w:iCs/>
      <w:sz w:val="13"/>
      <w:szCs w:val="13"/>
      <w:shd w:val="clear" w:color="auto" w:fill="FFFFFF"/>
    </w:rPr>
  </w:style>
  <w:style w:type="character" w:customStyle="1" w:styleId="20">
    <w:name w:val="Основной текст (2) + Курсив"/>
    <w:basedOn w:val="2"/>
    <w:uiPriority w:val="99"/>
    <w:rsid w:val="00BC00A8"/>
    <w:rPr>
      <w:rFonts w:ascii="Times New Roman" w:hAnsi="Times New Roman" w:cs="Times New Roman"/>
      <w:i/>
      <w:iCs/>
      <w:sz w:val="24"/>
      <w:szCs w:val="24"/>
      <w:shd w:val="clear" w:color="auto" w:fill="FFFFFF"/>
    </w:rPr>
  </w:style>
  <w:style w:type="character" w:customStyle="1" w:styleId="22">
    <w:name w:val="Основной текст (2)"/>
    <w:basedOn w:val="2"/>
    <w:uiPriority w:val="99"/>
    <w:rsid w:val="00BC00A8"/>
    <w:rPr>
      <w:rFonts w:ascii="Times New Roman" w:hAnsi="Times New Roman" w:cs="Times New Roman"/>
      <w:shd w:val="clear" w:color="auto" w:fill="FFFFFF"/>
    </w:rPr>
  </w:style>
  <w:style w:type="table" w:styleId="a3">
    <w:name w:val="Table Grid"/>
    <w:basedOn w:val="a1"/>
    <w:uiPriority w:val="59"/>
    <w:rsid w:val="00BC00A8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00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1"/>
    <w:uiPriority w:val="99"/>
    <w:locked/>
    <w:rsid w:val="00BC00A8"/>
    <w:rPr>
      <w:rFonts w:ascii="Times New Roman" w:hAnsi="Times New Roman" w:cs="Times New Roman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BC00A8"/>
    <w:pPr>
      <w:widowControl w:val="0"/>
      <w:shd w:val="clear" w:color="auto" w:fill="FFFFFF"/>
      <w:spacing w:line="274" w:lineRule="exact"/>
      <w:jc w:val="both"/>
    </w:pPr>
    <w:rPr>
      <w:rFonts w:eastAsiaTheme="minorHAnsi"/>
      <w:sz w:val="22"/>
      <w:szCs w:val="22"/>
      <w:lang w:eastAsia="en-US"/>
    </w:rPr>
  </w:style>
  <w:style w:type="character" w:customStyle="1" w:styleId="1">
    <w:name w:val="Заголовок №1_"/>
    <w:basedOn w:val="a0"/>
    <w:link w:val="10"/>
    <w:uiPriority w:val="99"/>
    <w:locked/>
    <w:rsid w:val="00BC00A8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10">
    <w:name w:val="Заголовок №1"/>
    <w:basedOn w:val="a"/>
    <w:link w:val="1"/>
    <w:uiPriority w:val="99"/>
    <w:rsid w:val="00BC00A8"/>
    <w:pPr>
      <w:widowControl w:val="0"/>
      <w:shd w:val="clear" w:color="auto" w:fill="FFFFFF"/>
      <w:spacing w:line="274" w:lineRule="exact"/>
      <w:outlineLvl w:val="0"/>
    </w:pPr>
    <w:rPr>
      <w:rFonts w:eastAsiaTheme="minorHAnsi"/>
      <w:b/>
      <w:bCs/>
      <w:sz w:val="22"/>
      <w:szCs w:val="22"/>
      <w:lang w:eastAsia="en-US"/>
    </w:rPr>
  </w:style>
  <w:style w:type="character" w:customStyle="1" w:styleId="210">
    <w:name w:val="Основной текст (2) + Курсив1"/>
    <w:basedOn w:val="2"/>
    <w:uiPriority w:val="99"/>
    <w:rsid w:val="00BC00A8"/>
    <w:rPr>
      <w:rFonts w:ascii="Times New Roman" w:hAnsi="Times New Roman" w:cs="Times New Roman"/>
      <w:i/>
      <w:iCs/>
      <w:sz w:val="24"/>
      <w:szCs w:val="24"/>
      <w:shd w:val="clear" w:color="auto" w:fill="FFFFFF"/>
    </w:rPr>
  </w:style>
  <w:style w:type="character" w:customStyle="1" w:styleId="29pt">
    <w:name w:val="Основной текст (2) + 9 pt"/>
    <w:aliases w:val="Полужирный2"/>
    <w:basedOn w:val="2"/>
    <w:uiPriority w:val="99"/>
    <w:rsid w:val="00BC00A8"/>
    <w:rPr>
      <w:rFonts w:ascii="Times New Roman" w:hAnsi="Times New Roman" w:cs="Times New Roman"/>
      <w:b/>
      <w:bCs/>
      <w:sz w:val="18"/>
      <w:szCs w:val="18"/>
      <w:shd w:val="clear" w:color="auto" w:fill="FFFFFF"/>
    </w:rPr>
  </w:style>
  <w:style w:type="character" w:customStyle="1" w:styleId="211">
    <w:name w:val="Основной текст (2) + Полужирный1"/>
    <w:basedOn w:val="2"/>
    <w:uiPriority w:val="99"/>
    <w:rsid w:val="00BC00A8"/>
    <w:rPr>
      <w:rFonts w:ascii="Times New Roman" w:hAnsi="Times New Roman" w:cs="Times New Roman"/>
      <w:b/>
      <w:bCs/>
      <w:shd w:val="clear" w:color="auto" w:fill="FFFFFF"/>
    </w:rPr>
  </w:style>
  <w:style w:type="character" w:customStyle="1" w:styleId="2SegoeUI">
    <w:name w:val="Основной текст (2) + Segoe UI"/>
    <w:aliases w:val="11,5 pt,Полужирный,Курсив"/>
    <w:basedOn w:val="2"/>
    <w:uiPriority w:val="99"/>
    <w:rsid w:val="00BC00A8"/>
    <w:rPr>
      <w:rFonts w:ascii="Segoe UI" w:hAnsi="Segoe UI" w:cs="Segoe UI"/>
      <w:b/>
      <w:bCs/>
      <w:i/>
      <w:iCs/>
      <w:sz w:val="23"/>
      <w:szCs w:val="23"/>
      <w:shd w:val="clear" w:color="auto" w:fill="FFFFFF"/>
    </w:rPr>
  </w:style>
  <w:style w:type="character" w:customStyle="1" w:styleId="2Calibri">
    <w:name w:val="Основной текст (2) + Calibri"/>
    <w:aliases w:val="6,5 pt1,Курсив2"/>
    <w:basedOn w:val="2"/>
    <w:uiPriority w:val="99"/>
    <w:rsid w:val="00BC00A8"/>
    <w:rPr>
      <w:rFonts w:ascii="Calibri" w:hAnsi="Calibri" w:cs="Calibri"/>
      <w:i/>
      <w:iCs/>
      <w:sz w:val="13"/>
      <w:szCs w:val="13"/>
      <w:shd w:val="clear" w:color="auto" w:fill="FFFFFF"/>
    </w:rPr>
  </w:style>
  <w:style w:type="character" w:customStyle="1" w:styleId="20">
    <w:name w:val="Основной текст (2) + Курсив"/>
    <w:basedOn w:val="2"/>
    <w:uiPriority w:val="99"/>
    <w:rsid w:val="00BC00A8"/>
    <w:rPr>
      <w:rFonts w:ascii="Times New Roman" w:hAnsi="Times New Roman" w:cs="Times New Roman"/>
      <w:i/>
      <w:iCs/>
      <w:sz w:val="24"/>
      <w:szCs w:val="24"/>
      <w:shd w:val="clear" w:color="auto" w:fill="FFFFFF"/>
    </w:rPr>
  </w:style>
  <w:style w:type="character" w:customStyle="1" w:styleId="22">
    <w:name w:val="Основной текст (2)"/>
    <w:basedOn w:val="2"/>
    <w:uiPriority w:val="99"/>
    <w:rsid w:val="00BC00A8"/>
    <w:rPr>
      <w:rFonts w:ascii="Times New Roman" w:hAnsi="Times New Roman" w:cs="Times New Roman"/>
      <w:shd w:val="clear" w:color="auto" w:fill="FFFFFF"/>
    </w:rPr>
  </w:style>
  <w:style w:type="table" w:styleId="a3">
    <w:name w:val="Table Grid"/>
    <w:basedOn w:val="a1"/>
    <w:uiPriority w:val="59"/>
    <w:rsid w:val="00BC00A8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354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779</Words>
  <Characters>4441</Characters>
  <Application>Microsoft Office Word</Application>
  <DocSecurity>0</DocSecurity>
  <Lines>37</Lines>
  <Paragraphs>10</Paragraphs>
  <ScaleCrop>false</ScaleCrop>
  <Company/>
  <LinksUpToDate>false</LinksUpToDate>
  <CharactersWithSpaces>5210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</dc:creator>
  <cp:keywords/>
  <dc:description/>
  <cp:lastModifiedBy>Жанна</cp:lastModifiedBy>
  <cp:revision>2</cp:revision>
  <dcterms:created xsi:type="dcterms:W3CDTF">2023-01-11T09:12:00Z</dcterms:created>
  <dcterms:modified xsi:type="dcterms:W3CDTF">2023-01-11T09:14:00Z</dcterms:modified>
</cp:coreProperties>
</file>